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25" w:rsidRPr="00136452" w:rsidRDefault="00F15EAA" w:rsidP="00091653">
      <w:pPr>
        <w:pStyle w:val="a6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36452">
        <w:rPr>
          <w:rFonts w:ascii="Times New Roman" w:eastAsia="Times New Roman" w:hAnsi="Times New Roman" w:cs="Times New Roman"/>
          <w:b/>
          <w:sz w:val="24"/>
          <w:szCs w:val="24"/>
          <w:lang w:val="ro-MO"/>
        </w:rPr>
        <w:t xml:space="preserve">                                                                                                                 </w:t>
      </w:r>
      <w:r w:rsidR="003A45AF" w:rsidRPr="00136452">
        <w:rPr>
          <w:rFonts w:ascii="Times New Roman" w:eastAsia="Times New Roman" w:hAnsi="Times New Roman" w:cs="Times New Roman"/>
          <w:b/>
          <w:sz w:val="24"/>
          <w:szCs w:val="24"/>
          <w:lang w:val="ro-MO"/>
        </w:rPr>
        <w:t>A</w:t>
      </w:r>
      <w:r w:rsidR="00FC5D25" w:rsidRPr="00136452">
        <w:rPr>
          <w:rFonts w:ascii="Times New Roman" w:eastAsia="Times New Roman" w:hAnsi="Times New Roman" w:cs="Times New Roman"/>
          <w:b/>
          <w:sz w:val="24"/>
          <w:szCs w:val="24"/>
          <w:lang w:val="ro-MO"/>
        </w:rPr>
        <w:t>nexa nr.1</w:t>
      </w:r>
    </w:p>
    <w:p w:rsidR="00FC5D25" w:rsidRPr="00136452" w:rsidRDefault="00FC5D25" w:rsidP="00091653">
      <w:pPr>
        <w:pStyle w:val="a6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36452">
        <w:rPr>
          <w:rFonts w:ascii="Times New Roman" w:eastAsia="Times New Roman" w:hAnsi="Times New Roman" w:cs="Times New Roman"/>
          <w:b/>
          <w:sz w:val="24"/>
          <w:szCs w:val="24"/>
          <w:lang w:val="ro-MO"/>
        </w:rPr>
        <w:t xml:space="preserve">la decizia consiliului Raional </w:t>
      </w:r>
      <w:r w:rsidR="0071505D" w:rsidRPr="00136452">
        <w:rPr>
          <w:rFonts w:ascii="Times New Roman" w:eastAsia="Times New Roman" w:hAnsi="Times New Roman" w:cs="Times New Roman"/>
          <w:b/>
          <w:sz w:val="24"/>
          <w:szCs w:val="24"/>
          <w:lang w:val="ro-MO"/>
        </w:rPr>
        <w:t>Cimișlia</w:t>
      </w:r>
    </w:p>
    <w:p w:rsidR="00FC5D25" w:rsidRPr="00136452" w:rsidRDefault="00FC5D25" w:rsidP="00E26CE1">
      <w:pPr>
        <w:pStyle w:val="a6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36452">
        <w:rPr>
          <w:rFonts w:ascii="Times New Roman" w:eastAsia="Times New Roman" w:hAnsi="Times New Roman" w:cs="Times New Roman"/>
          <w:b/>
          <w:sz w:val="24"/>
          <w:szCs w:val="24"/>
          <w:lang w:val="ro-MO"/>
        </w:rPr>
        <w:t>nr.</w:t>
      </w:r>
      <w:r w:rsidR="00FD2926" w:rsidRPr="00136452">
        <w:rPr>
          <w:rFonts w:ascii="Times New Roman" w:eastAsia="Times New Roman" w:hAnsi="Times New Roman" w:cs="Times New Roman"/>
          <w:b/>
          <w:sz w:val="24"/>
          <w:szCs w:val="24"/>
          <w:lang w:val="ro-MO"/>
        </w:rPr>
        <w:t>___/____</w:t>
      </w:r>
      <w:r w:rsidR="00F15EAA" w:rsidRPr="00136452">
        <w:rPr>
          <w:rFonts w:ascii="Times New Roman" w:eastAsia="Times New Roman" w:hAnsi="Times New Roman" w:cs="Times New Roman"/>
          <w:b/>
          <w:sz w:val="24"/>
          <w:szCs w:val="24"/>
          <w:lang w:val="ro-MO"/>
        </w:rPr>
        <w:t xml:space="preserve"> </w:t>
      </w:r>
      <w:r w:rsidRPr="00136452">
        <w:rPr>
          <w:rFonts w:ascii="Times New Roman" w:eastAsia="Times New Roman" w:hAnsi="Times New Roman" w:cs="Times New Roman"/>
          <w:b/>
          <w:sz w:val="24"/>
          <w:szCs w:val="24"/>
          <w:lang w:val="ro-MO"/>
        </w:rPr>
        <w:t xml:space="preserve"> din </w:t>
      </w:r>
      <w:r w:rsidR="00F15EAA" w:rsidRPr="00136452">
        <w:rPr>
          <w:rFonts w:ascii="Times New Roman" w:eastAsia="Times New Roman" w:hAnsi="Times New Roman" w:cs="Times New Roman"/>
          <w:b/>
          <w:sz w:val="24"/>
          <w:szCs w:val="24"/>
          <w:lang w:val="ro-MO"/>
        </w:rPr>
        <w:t xml:space="preserve">       martie</w:t>
      </w:r>
      <w:r w:rsidRPr="00136452">
        <w:rPr>
          <w:rFonts w:ascii="Times New Roman" w:eastAsia="Times New Roman" w:hAnsi="Times New Roman" w:cs="Times New Roman"/>
          <w:b/>
          <w:sz w:val="24"/>
          <w:szCs w:val="24"/>
          <w:lang w:val="ro-MO"/>
        </w:rPr>
        <w:t xml:space="preserve"> 2017</w:t>
      </w:r>
      <w:r w:rsidRPr="00136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MO"/>
        </w:rPr>
        <w:t> </w:t>
      </w:r>
    </w:p>
    <w:p w:rsidR="00FC5D25" w:rsidRPr="00136452" w:rsidRDefault="00091653" w:rsidP="00F25E70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36452">
        <w:rPr>
          <w:rFonts w:ascii="Times New Roman" w:eastAsia="Times New Roman" w:hAnsi="Times New Roman" w:cs="Times New Roman"/>
          <w:b/>
          <w:sz w:val="24"/>
          <w:szCs w:val="24"/>
          <w:lang w:val="ro-MO"/>
        </w:rPr>
        <w:t>PROGRAMUL ANUAL</w:t>
      </w:r>
    </w:p>
    <w:p w:rsidR="00BD6572" w:rsidRPr="00136452" w:rsidRDefault="00091653" w:rsidP="00BD6572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136452">
        <w:rPr>
          <w:rFonts w:ascii="Times New Roman" w:eastAsia="Times New Roman" w:hAnsi="Times New Roman" w:cs="Times New Roman"/>
          <w:b/>
          <w:sz w:val="24"/>
          <w:szCs w:val="24"/>
          <w:lang w:val="ro-MO"/>
        </w:rPr>
        <w:t>de activitate al Consiliului</w:t>
      </w:r>
      <w:r w:rsidR="00BD6572" w:rsidRPr="00136452">
        <w:rPr>
          <w:rFonts w:ascii="Times New Roman" w:eastAsia="Times New Roman" w:hAnsi="Times New Roman" w:cs="Times New Roman"/>
          <w:b/>
          <w:sz w:val="24"/>
          <w:szCs w:val="24"/>
          <w:lang w:val="ro-MO"/>
        </w:rPr>
        <w:t xml:space="preserve"> Raional </w:t>
      </w:r>
      <w:r w:rsidR="00BD6572" w:rsidRPr="0013645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și</w:t>
      </w:r>
      <w:r w:rsidR="00BD6572" w:rsidRPr="00136452">
        <w:rPr>
          <w:rFonts w:ascii="Times New Roman" w:eastAsia="Times New Roman" w:hAnsi="Times New Roman" w:cs="Times New Roman"/>
          <w:b/>
          <w:sz w:val="24"/>
          <w:szCs w:val="24"/>
          <w:lang w:val="ro-MO"/>
        </w:rPr>
        <w:t xml:space="preserve"> subdiviziunilor din subordine</w:t>
      </w:r>
      <w:r w:rsidRPr="00136452">
        <w:rPr>
          <w:rFonts w:ascii="Times New Roman" w:eastAsia="Times New Roman" w:hAnsi="Times New Roman" w:cs="Times New Roman"/>
          <w:b/>
          <w:sz w:val="24"/>
          <w:szCs w:val="24"/>
          <w:lang w:val="ro-MO"/>
        </w:rPr>
        <w:t xml:space="preserve"> </w:t>
      </w:r>
    </w:p>
    <w:p w:rsidR="00FC5D25" w:rsidRPr="00136452" w:rsidRDefault="00091653" w:rsidP="00F25E70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3645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pentru</w:t>
      </w:r>
      <w:r w:rsidR="00FC5D25" w:rsidRPr="00136452">
        <w:rPr>
          <w:rFonts w:ascii="Times New Roman" w:eastAsia="Times New Roman" w:hAnsi="Times New Roman" w:cs="Times New Roman"/>
          <w:b/>
          <w:sz w:val="24"/>
          <w:szCs w:val="24"/>
          <w:lang w:val="ro-MO"/>
        </w:rPr>
        <w:t xml:space="preserve"> pentru </w:t>
      </w:r>
      <w:r w:rsidRPr="00136452">
        <w:rPr>
          <w:rFonts w:ascii="Times New Roman" w:eastAsia="Times New Roman" w:hAnsi="Times New Roman" w:cs="Times New Roman"/>
          <w:b/>
          <w:sz w:val="24"/>
          <w:szCs w:val="24"/>
          <w:lang w:val="ro-MO"/>
        </w:rPr>
        <w:t>anul 2017</w:t>
      </w:r>
    </w:p>
    <w:tbl>
      <w:tblPr>
        <w:tblpPr w:leftFromText="180" w:rightFromText="180" w:vertAnchor="text" w:tblpX="482" w:tblpY="1"/>
        <w:tblOverlap w:val="never"/>
        <w:tblW w:w="196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3"/>
        <w:gridCol w:w="39"/>
        <w:gridCol w:w="6502"/>
        <w:gridCol w:w="2188"/>
        <w:gridCol w:w="3361"/>
        <w:gridCol w:w="60"/>
        <w:gridCol w:w="2140"/>
        <w:gridCol w:w="4683"/>
      </w:tblGrid>
      <w:tr w:rsidR="0071505D" w:rsidRPr="00136452" w:rsidTr="00F5336A">
        <w:trPr>
          <w:gridAfter w:val="1"/>
          <w:wAfter w:w="4683" w:type="dxa"/>
          <w:trHeight w:val="20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71505D" w:rsidP="00F533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Nr.</w:t>
            </w:r>
          </w:p>
          <w:p w:rsidR="0071505D" w:rsidRPr="00136452" w:rsidRDefault="0071505D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d/o</w:t>
            </w:r>
          </w:p>
        </w:tc>
        <w:tc>
          <w:tcPr>
            <w:tcW w:w="6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71505D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Activitatea 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71505D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Termen</w:t>
            </w:r>
          </w:p>
        </w:tc>
        <w:tc>
          <w:tcPr>
            <w:tcW w:w="3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71505D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Iniţiator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71505D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Responsabil</w:t>
            </w:r>
          </w:p>
        </w:tc>
      </w:tr>
      <w:tr w:rsidR="0071505D" w:rsidRPr="00136452" w:rsidTr="00F5336A">
        <w:trPr>
          <w:gridAfter w:val="1"/>
          <w:wAfter w:w="4683" w:type="dxa"/>
          <w:trHeight w:val="2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71505D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71505D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71505D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71505D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71505D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5</w:t>
            </w:r>
          </w:p>
        </w:tc>
      </w:tr>
      <w:tr w:rsidR="0071505D" w:rsidRPr="00136452" w:rsidTr="00F5336A">
        <w:trPr>
          <w:gridAfter w:val="1"/>
          <w:wAfter w:w="4683" w:type="dxa"/>
          <w:trHeight w:val="20"/>
        </w:trPr>
        <w:tc>
          <w:tcPr>
            <w:tcW w:w="1495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71505D" w:rsidP="00F5336A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452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Şedinţe ale Consiliului Raional</w:t>
            </w:r>
          </w:p>
        </w:tc>
      </w:tr>
      <w:tr w:rsidR="0071505D" w:rsidRPr="00136452" w:rsidTr="00F5336A">
        <w:trPr>
          <w:gridAfter w:val="1"/>
          <w:wAfter w:w="4683" w:type="dxa"/>
          <w:trHeight w:val="2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136452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71505D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Cu privire la corelarea bugetului raional aprobat pentru anul 2017 cu Legea bugetului de stat pe anul 2017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71505D" w:rsidP="00F5336A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Trim. I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71505D" w:rsidP="00F5336A">
            <w:pPr>
              <w:pStyle w:val="a6"/>
              <w:rPr>
                <w:rFonts w:ascii="Times New Roman" w:eastAsia="Times New Roman" w:hAnsi="Times New Roman" w:cs="Times New Roman"/>
                <w:lang w:val="ro-MO"/>
              </w:rPr>
            </w:pPr>
            <w:r w:rsidRPr="00136452">
              <w:rPr>
                <w:rFonts w:ascii="Times New Roman" w:eastAsia="Times New Roman" w:hAnsi="Times New Roman" w:cs="Times New Roman"/>
                <w:lang w:val="ro-MO"/>
              </w:rPr>
              <w:t>Mihail Olărescu,</w:t>
            </w:r>
          </w:p>
          <w:p w:rsidR="0071505D" w:rsidRPr="00136452" w:rsidRDefault="0071505D" w:rsidP="00F5336A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136452">
              <w:rPr>
                <w:rFonts w:ascii="Times New Roman" w:eastAsia="Times New Roman" w:hAnsi="Times New Roman" w:cs="Times New Roman"/>
                <w:lang w:val="ro-MO"/>
              </w:rPr>
              <w:t>  preşedintele raionului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71505D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Direcţia Finanţe</w:t>
            </w:r>
          </w:p>
        </w:tc>
      </w:tr>
      <w:tr w:rsidR="0071505D" w:rsidRPr="00136452" w:rsidTr="00F5336A">
        <w:trPr>
          <w:gridAfter w:val="1"/>
          <w:wAfter w:w="4683" w:type="dxa"/>
          <w:trHeight w:val="2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136452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B4190A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Cu privire la executarea</w:t>
            </w:r>
            <w:r w:rsidR="0071505D"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 xml:space="preserve"> bugetului raional pentru anul 2016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71505D" w:rsidP="00F5336A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Trim. I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71505D" w:rsidP="00F5336A">
            <w:pPr>
              <w:pStyle w:val="a6"/>
              <w:rPr>
                <w:rFonts w:ascii="Times New Roman" w:eastAsia="Times New Roman" w:hAnsi="Times New Roman" w:cs="Times New Roman"/>
                <w:lang w:val="ro-MO"/>
              </w:rPr>
            </w:pPr>
            <w:r w:rsidRPr="00136452">
              <w:rPr>
                <w:rFonts w:ascii="Times New Roman" w:eastAsia="Times New Roman" w:hAnsi="Times New Roman" w:cs="Times New Roman"/>
                <w:lang w:val="ro-MO"/>
              </w:rPr>
              <w:t>Mihail Olărescu,</w:t>
            </w:r>
          </w:p>
          <w:p w:rsidR="0071505D" w:rsidRPr="00136452" w:rsidRDefault="0071505D" w:rsidP="00F5336A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136452">
              <w:rPr>
                <w:rFonts w:ascii="Times New Roman" w:eastAsia="Times New Roman" w:hAnsi="Times New Roman" w:cs="Times New Roman"/>
                <w:lang w:val="ro-MO"/>
              </w:rPr>
              <w:t>  preşedintele raionului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71505D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Direcţia Finanţe</w:t>
            </w:r>
          </w:p>
        </w:tc>
      </w:tr>
      <w:tr w:rsidR="0071505D" w:rsidRPr="00136452" w:rsidTr="00F5336A">
        <w:trPr>
          <w:gridAfter w:val="1"/>
          <w:wAfter w:w="4683" w:type="dxa"/>
          <w:trHeight w:val="2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136452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3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B4190A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Cu privire la odihna și întremarea sătănătății copiilor în sezonul estival 2017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71505D" w:rsidP="00F5336A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Trim. I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71505D" w:rsidP="00F5336A">
            <w:pPr>
              <w:pStyle w:val="a6"/>
              <w:rPr>
                <w:rFonts w:ascii="Times New Roman" w:eastAsia="Times New Roman" w:hAnsi="Times New Roman" w:cs="Times New Roman"/>
                <w:lang w:val="ro-MO"/>
              </w:rPr>
            </w:pPr>
            <w:r w:rsidRPr="00136452">
              <w:rPr>
                <w:rFonts w:ascii="Times New Roman" w:eastAsia="Times New Roman" w:hAnsi="Times New Roman" w:cs="Times New Roman"/>
                <w:lang w:val="ro-MO"/>
              </w:rPr>
              <w:t>Mihail Olărescu,</w:t>
            </w:r>
          </w:p>
          <w:p w:rsidR="0071505D" w:rsidRPr="00136452" w:rsidRDefault="0071505D" w:rsidP="00F5336A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136452">
              <w:rPr>
                <w:rFonts w:ascii="Times New Roman" w:eastAsia="Times New Roman" w:hAnsi="Times New Roman" w:cs="Times New Roman"/>
                <w:lang w:val="ro-MO"/>
              </w:rPr>
              <w:t>  preşedintele raionului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71505D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Direcţia Învăţămînt</w:t>
            </w:r>
            <w:r w:rsidR="00F25E70"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 xml:space="preserve"> General</w:t>
            </w:r>
          </w:p>
        </w:tc>
      </w:tr>
      <w:tr w:rsidR="0071505D" w:rsidRPr="00136452" w:rsidTr="00F5336A">
        <w:trPr>
          <w:gridAfter w:val="1"/>
          <w:wAfter w:w="4683" w:type="dxa"/>
          <w:trHeight w:val="2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136452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4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71505D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Cu privire  la distribuirea mijloacelor financiare  din componenta raională pentru anul 2017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71505D" w:rsidP="00F5336A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Trim. I,</w:t>
            </w:r>
            <w:r w:rsidR="00B4190A"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III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71505D" w:rsidP="00F5336A">
            <w:pPr>
              <w:pStyle w:val="a6"/>
              <w:rPr>
                <w:rFonts w:ascii="Times New Roman" w:eastAsia="Times New Roman" w:hAnsi="Times New Roman" w:cs="Times New Roman"/>
                <w:lang w:val="ro-MO"/>
              </w:rPr>
            </w:pPr>
            <w:r w:rsidRPr="00136452">
              <w:rPr>
                <w:rFonts w:ascii="Times New Roman" w:eastAsia="Times New Roman" w:hAnsi="Times New Roman" w:cs="Times New Roman"/>
                <w:lang w:val="ro-MO"/>
              </w:rPr>
              <w:t>Mihail Olărescu,</w:t>
            </w:r>
          </w:p>
          <w:p w:rsidR="0071505D" w:rsidRPr="00136452" w:rsidRDefault="0071505D" w:rsidP="00F5336A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136452">
              <w:rPr>
                <w:rFonts w:ascii="Times New Roman" w:eastAsia="Times New Roman" w:hAnsi="Times New Roman" w:cs="Times New Roman"/>
                <w:lang w:val="ro-MO"/>
              </w:rPr>
              <w:t>  preşedintele raionului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71505D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Direcţia Învăţămînt</w:t>
            </w:r>
            <w:r w:rsidR="00186567"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 xml:space="preserve"> General</w:t>
            </w:r>
          </w:p>
        </w:tc>
      </w:tr>
      <w:tr w:rsidR="0071505D" w:rsidRPr="00136452" w:rsidTr="00F5336A">
        <w:trPr>
          <w:gridAfter w:val="1"/>
          <w:wAfter w:w="4683" w:type="dxa"/>
          <w:trHeight w:val="2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136452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5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71505D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Cu privire la alocarea mijloacelor financiare din fondul de rezervă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71505D" w:rsidP="00F5336A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la necesitate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71505D" w:rsidP="00F5336A">
            <w:pPr>
              <w:pStyle w:val="a6"/>
              <w:rPr>
                <w:rFonts w:ascii="Times New Roman" w:eastAsia="Times New Roman" w:hAnsi="Times New Roman" w:cs="Times New Roman"/>
                <w:lang w:val="ro-MO"/>
              </w:rPr>
            </w:pPr>
            <w:r w:rsidRPr="00136452">
              <w:rPr>
                <w:rFonts w:ascii="Times New Roman" w:eastAsia="Times New Roman" w:hAnsi="Times New Roman" w:cs="Times New Roman"/>
                <w:lang w:val="ro-MO"/>
              </w:rPr>
              <w:t>Mihail Olărescu,</w:t>
            </w:r>
          </w:p>
          <w:p w:rsidR="0071505D" w:rsidRPr="00136452" w:rsidRDefault="0071505D" w:rsidP="00F5336A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136452">
              <w:rPr>
                <w:rFonts w:ascii="Times New Roman" w:eastAsia="Times New Roman" w:hAnsi="Times New Roman" w:cs="Times New Roman"/>
                <w:lang w:val="ro-MO"/>
              </w:rPr>
              <w:t>  preşedintele raionului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71505D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Direcţia Finanţe</w:t>
            </w:r>
          </w:p>
        </w:tc>
      </w:tr>
      <w:tr w:rsidR="0071505D" w:rsidRPr="00136452" w:rsidTr="00F5336A">
        <w:trPr>
          <w:gridAfter w:val="1"/>
          <w:wAfter w:w="4683" w:type="dxa"/>
          <w:trHeight w:val="2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136452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6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71505D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Cu privire la pregătirea instituţiilor către noul an de studii 2017-2018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71505D" w:rsidP="00F5336A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Trim. II</w:t>
            </w:r>
            <w:r w:rsidR="00186567"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I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71505D" w:rsidP="00F5336A">
            <w:pPr>
              <w:pStyle w:val="a6"/>
              <w:rPr>
                <w:rFonts w:ascii="Times New Roman" w:eastAsia="Times New Roman" w:hAnsi="Times New Roman" w:cs="Times New Roman"/>
                <w:lang w:val="ro-MO"/>
              </w:rPr>
            </w:pPr>
            <w:r w:rsidRPr="00136452">
              <w:rPr>
                <w:rFonts w:ascii="Times New Roman" w:eastAsia="Times New Roman" w:hAnsi="Times New Roman" w:cs="Times New Roman"/>
                <w:lang w:val="ro-MO"/>
              </w:rPr>
              <w:t>Mihail Olărescu,</w:t>
            </w:r>
          </w:p>
          <w:p w:rsidR="0071505D" w:rsidRPr="00136452" w:rsidRDefault="0071505D" w:rsidP="00F5336A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136452">
              <w:rPr>
                <w:rFonts w:ascii="Times New Roman" w:eastAsia="Times New Roman" w:hAnsi="Times New Roman" w:cs="Times New Roman"/>
                <w:lang w:val="ro-MO"/>
              </w:rPr>
              <w:t>  preşedintele raionului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71505D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Direcţia Învăţămînt</w:t>
            </w:r>
            <w:r w:rsidR="00186567"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 xml:space="preserve"> General </w:t>
            </w:r>
          </w:p>
        </w:tc>
      </w:tr>
      <w:tr w:rsidR="0071505D" w:rsidRPr="00136452" w:rsidTr="00F5336A">
        <w:trPr>
          <w:gridAfter w:val="1"/>
          <w:wAfter w:w="4683" w:type="dxa"/>
          <w:trHeight w:val="2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136452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7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71505D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Cu privire la mersul execuţiei bugetului raional pe semestrul întâi al anului 2017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71505D" w:rsidP="00F5336A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Trim.III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71505D" w:rsidP="00F5336A">
            <w:pPr>
              <w:pStyle w:val="a6"/>
              <w:rPr>
                <w:rFonts w:ascii="Times New Roman" w:eastAsia="Times New Roman" w:hAnsi="Times New Roman" w:cs="Times New Roman"/>
                <w:lang w:val="ro-MO"/>
              </w:rPr>
            </w:pPr>
            <w:r w:rsidRPr="00136452">
              <w:rPr>
                <w:rFonts w:ascii="Times New Roman" w:eastAsia="Times New Roman" w:hAnsi="Times New Roman" w:cs="Times New Roman"/>
                <w:lang w:val="ro-MO"/>
              </w:rPr>
              <w:t>Mihail Olărescu,</w:t>
            </w:r>
          </w:p>
          <w:p w:rsidR="0071505D" w:rsidRPr="00136452" w:rsidRDefault="0071505D" w:rsidP="00F5336A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136452">
              <w:rPr>
                <w:rFonts w:ascii="Times New Roman" w:eastAsia="Times New Roman" w:hAnsi="Times New Roman" w:cs="Times New Roman"/>
                <w:lang w:val="ro-MO"/>
              </w:rPr>
              <w:t>  preşedintele raionului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71505D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Direcţia Finanţe</w:t>
            </w:r>
          </w:p>
        </w:tc>
      </w:tr>
      <w:tr w:rsidR="0071505D" w:rsidRPr="00136452" w:rsidTr="00F5336A">
        <w:trPr>
          <w:gridAfter w:val="1"/>
          <w:wAfter w:w="4683" w:type="dxa"/>
          <w:trHeight w:val="2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71505D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71505D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71505D" w:rsidP="00F5336A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71505D" w:rsidP="00F5336A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71505D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05D" w:rsidRPr="00136452" w:rsidTr="00F5336A">
        <w:trPr>
          <w:gridAfter w:val="1"/>
          <w:wAfter w:w="4683" w:type="dxa"/>
          <w:trHeight w:val="2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136452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8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71505D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Cu privire la rectificarea bugetului raional pentru anul 2017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71505D" w:rsidP="00F533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Trim.III,</w:t>
            </w:r>
          </w:p>
          <w:p w:rsidR="0071505D" w:rsidRPr="00136452" w:rsidRDefault="0071505D" w:rsidP="00F5336A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IV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71505D" w:rsidP="00F5336A">
            <w:pPr>
              <w:pStyle w:val="a6"/>
              <w:rPr>
                <w:rFonts w:ascii="Times New Roman" w:eastAsia="Times New Roman" w:hAnsi="Times New Roman" w:cs="Times New Roman"/>
                <w:lang w:val="ro-MO"/>
              </w:rPr>
            </w:pPr>
            <w:r w:rsidRPr="00136452">
              <w:rPr>
                <w:rFonts w:ascii="Times New Roman" w:eastAsia="Times New Roman" w:hAnsi="Times New Roman" w:cs="Times New Roman"/>
                <w:lang w:val="ro-MO"/>
              </w:rPr>
              <w:t>Mihail Olărescu,</w:t>
            </w:r>
          </w:p>
          <w:p w:rsidR="0071505D" w:rsidRPr="00136452" w:rsidRDefault="0071505D" w:rsidP="00F5336A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136452">
              <w:rPr>
                <w:rFonts w:ascii="Times New Roman" w:eastAsia="Times New Roman" w:hAnsi="Times New Roman" w:cs="Times New Roman"/>
                <w:lang w:val="ro-MO"/>
              </w:rPr>
              <w:t>  preşedintele raionului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71505D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Direcţia Finanţe</w:t>
            </w:r>
          </w:p>
        </w:tc>
      </w:tr>
      <w:tr w:rsidR="0071505D" w:rsidRPr="00136452" w:rsidTr="00F5336A">
        <w:trPr>
          <w:gridAfter w:val="1"/>
          <w:wAfter w:w="4683" w:type="dxa"/>
          <w:trHeight w:val="2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136452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9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71505D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Cu privire la aprobarea bugetului raional pe anul 201</w:t>
            </w:r>
            <w:r w:rsidR="00186567"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8</w:t>
            </w: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 xml:space="preserve"> în prima lectură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71505D" w:rsidP="00F5336A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Trim.IV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71505D" w:rsidP="00F5336A">
            <w:pPr>
              <w:pStyle w:val="a6"/>
              <w:rPr>
                <w:rFonts w:ascii="Times New Roman" w:eastAsia="Times New Roman" w:hAnsi="Times New Roman" w:cs="Times New Roman"/>
                <w:lang w:val="ro-MO"/>
              </w:rPr>
            </w:pPr>
            <w:r w:rsidRPr="00136452">
              <w:rPr>
                <w:rFonts w:ascii="Times New Roman" w:eastAsia="Times New Roman" w:hAnsi="Times New Roman" w:cs="Times New Roman"/>
                <w:lang w:val="ro-MO"/>
              </w:rPr>
              <w:t>Mihail Olărescu,</w:t>
            </w:r>
          </w:p>
          <w:p w:rsidR="0071505D" w:rsidRPr="00136452" w:rsidRDefault="0071505D" w:rsidP="00F5336A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136452">
              <w:rPr>
                <w:rFonts w:ascii="Times New Roman" w:eastAsia="Times New Roman" w:hAnsi="Times New Roman" w:cs="Times New Roman"/>
                <w:lang w:val="ro-MO"/>
              </w:rPr>
              <w:t>  preşedintele raionului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71505D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Direcţia Finanţe</w:t>
            </w:r>
          </w:p>
        </w:tc>
      </w:tr>
      <w:tr w:rsidR="0071505D" w:rsidRPr="00136452" w:rsidTr="00F5336A">
        <w:trPr>
          <w:gridAfter w:val="1"/>
          <w:wAfter w:w="4683" w:type="dxa"/>
          <w:trHeight w:val="2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99429A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1</w:t>
            </w:r>
            <w:r w:rsidR="00136452"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0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71505D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Cu privire la aprobarea bugetului raional pe anul 201</w:t>
            </w:r>
            <w:r w:rsidR="00186567"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8</w:t>
            </w: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 xml:space="preserve"> în lectura </w:t>
            </w: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lastRenderedPageBreak/>
              <w:t>a doua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71505D" w:rsidP="00F5336A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lastRenderedPageBreak/>
              <w:t>Trim.IV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71505D" w:rsidP="00F5336A">
            <w:pPr>
              <w:pStyle w:val="a6"/>
              <w:rPr>
                <w:rFonts w:ascii="Times New Roman" w:eastAsia="Times New Roman" w:hAnsi="Times New Roman" w:cs="Times New Roman"/>
                <w:lang w:val="ro-MO"/>
              </w:rPr>
            </w:pPr>
            <w:r w:rsidRPr="00136452">
              <w:rPr>
                <w:rFonts w:ascii="Times New Roman" w:eastAsia="Times New Roman" w:hAnsi="Times New Roman" w:cs="Times New Roman"/>
                <w:lang w:val="ro-MO"/>
              </w:rPr>
              <w:t>Mihail Olărescu,</w:t>
            </w:r>
          </w:p>
          <w:p w:rsidR="0071505D" w:rsidRPr="00136452" w:rsidRDefault="0071505D" w:rsidP="00F5336A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136452">
              <w:rPr>
                <w:rFonts w:ascii="Times New Roman" w:eastAsia="Times New Roman" w:hAnsi="Times New Roman" w:cs="Times New Roman"/>
                <w:lang w:val="ro-MO"/>
              </w:rPr>
              <w:t>  preşedintele raionului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71505D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Direcţia Finanţe</w:t>
            </w:r>
          </w:p>
        </w:tc>
      </w:tr>
      <w:tr w:rsidR="00386BED" w:rsidRPr="00136452" w:rsidTr="00F5336A">
        <w:trPr>
          <w:gridAfter w:val="1"/>
          <w:wAfter w:w="4683" w:type="dxa"/>
          <w:trHeight w:val="1419"/>
        </w:trPr>
        <w:tc>
          <w:tcPr>
            <w:tcW w:w="663" w:type="dxa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99429A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lastRenderedPageBreak/>
              <w:t>1</w:t>
            </w:r>
            <w:r w:rsidR="00136452"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6541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71505D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Cu privire la mersul execuţiei bugetului raional pe 9 luni anul 2017</w:t>
            </w:r>
          </w:p>
        </w:tc>
        <w:tc>
          <w:tcPr>
            <w:tcW w:w="2188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71505D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Trim.IV</w:t>
            </w:r>
          </w:p>
        </w:tc>
        <w:tc>
          <w:tcPr>
            <w:tcW w:w="3361" w:type="dxa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71505D" w:rsidP="00F5336A">
            <w:pPr>
              <w:pStyle w:val="a6"/>
              <w:rPr>
                <w:rFonts w:ascii="Times New Roman" w:eastAsia="Times New Roman" w:hAnsi="Times New Roman" w:cs="Times New Roman"/>
                <w:lang w:val="ro-MO"/>
              </w:rPr>
            </w:pPr>
            <w:r w:rsidRPr="00136452">
              <w:rPr>
                <w:rFonts w:ascii="Times New Roman" w:eastAsia="Times New Roman" w:hAnsi="Times New Roman" w:cs="Times New Roman"/>
                <w:lang w:val="ro-MO"/>
              </w:rPr>
              <w:t>Mihail Olărescu,</w:t>
            </w:r>
          </w:p>
          <w:p w:rsidR="0071505D" w:rsidRPr="00136452" w:rsidRDefault="0071505D" w:rsidP="00F5336A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136452">
              <w:rPr>
                <w:rFonts w:ascii="Times New Roman" w:eastAsia="Times New Roman" w:hAnsi="Times New Roman" w:cs="Times New Roman"/>
                <w:lang w:val="ro-MO"/>
              </w:rPr>
              <w:t>  preşedintele raionului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5D" w:rsidRPr="00136452" w:rsidRDefault="0071505D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Direcţia Finanţe</w:t>
            </w:r>
          </w:p>
        </w:tc>
      </w:tr>
      <w:tr w:rsidR="00415D87" w:rsidRPr="00136452" w:rsidTr="00F53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4683" w:type="dxa"/>
          <w:trHeight w:val="510"/>
        </w:trPr>
        <w:tc>
          <w:tcPr>
            <w:tcW w:w="663" w:type="dxa"/>
            <w:tcBorders>
              <w:top w:val="nil"/>
              <w:right w:val="nil"/>
            </w:tcBorders>
          </w:tcPr>
          <w:p w:rsidR="00415D87" w:rsidRPr="00136452" w:rsidRDefault="00415D87" w:rsidP="00F53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1" w:type="dxa"/>
            <w:gridSpan w:val="2"/>
            <w:tcBorders>
              <w:top w:val="nil"/>
              <w:right w:val="single" w:sz="4" w:space="0" w:color="auto"/>
            </w:tcBorders>
          </w:tcPr>
          <w:p w:rsidR="00415D87" w:rsidRPr="00136452" w:rsidRDefault="00415D87" w:rsidP="00F5336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  <w:shd w:val="clear" w:color="auto" w:fill="auto"/>
          </w:tcPr>
          <w:p w:rsidR="00415D87" w:rsidRPr="00136452" w:rsidRDefault="00415D87" w:rsidP="00F5336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  <w:shd w:val="clear" w:color="auto" w:fill="auto"/>
          </w:tcPr>
          <w:p w:rsidR="00415D87" w:rsidRPr="00136452" w:rsidRDefault="00415D87" w:rsidP="00F5336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15D87" w:rsidRPr="00136452" w:rsidRDefault="00415D87" w:rsidP="00F5336A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9429A" w:rsidRPr="006005F8" w:rsidTr="00F53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4683" w:type="dxa"/>
          <w:trHeight w:val="389"/>
        </w:trPr>
        <w:tc>
          <w:tcPr>
            <w:tcW w:w="14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136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                                             II. </w:t>
            </w:r>
            <w:proofErr w:type="spellStart"/>
            <w:r w:rsidRPr="00136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Controlul</w:t>
            </w:r>
            <w:proofErr w:type="spellEnd"/>
            <w:r w:rsidRPr="00136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şi</w:t>
            </w:r>
            <w:proofErr w:type="spellEnd"/>
            <w:r w:rsidRPr="00136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îndeplinirea</w:t>
            </w:r>
            <w:proofErr w:type="spellEnd"/>
            <w:r w:rsidRPr="00136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legilor</w:t>
            </w:r>
            <w:proofErr w:type="spellEnd"/>
            <w:r w:rsidRPr="00136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136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hotărîrilor</w:t>
            </w:r>
            <w:proofErr w:type="spellEnd"/>
            <w:r w:rsidRPr="00136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136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Guvern</w:t>
            </w:r>
            <w:proofErr w:type="spellEnd"/>
            <w:r w:rsidRPr="00136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şi</w:t>
            </w:r>
            <w:proofErr w:type="spellEnd"/>
            <w:r w:rsidRPr="00136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deciziilor</w:t>
            </w:r>
            <w:proofErr w:type="spellEnd"/>
            <w:r w:rsidRPr="00136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Consiliului</w:t>
            </w:r>
            <w:proofErr w:type="spellEnd"/>
            <w:r w:rsidRPr="00136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raional</w:t>
            </w:r>
            <w:proofErr w:type="spellEnd"/>
          </w:p>
        </w:tc>
      </w:tr>
      <w:tr w:rsidR="0099429A" w:rsidRPr="00136452" w:rsidTr="00F53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4683" w:type="dxa"/>
          <w:trHeight w:val="633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A" w:rsidRPr="00136452" w:rsidRDefault="0099429A" w:rsidP="00F5336A">
            <w:pPr>
              <w:pStyle w:val="a6"/>
              <w:numPr>
                <w:ilvl w:val="0"/>
                <w:numId w:val="1"/>
              </w:numPr>
              <w:ind w:left="34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Legea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„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Privind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administraţia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public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locală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” nr.436-XVI din 28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decembrie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2006 .</w:t>
            </w:r>
            <w:proofErr w:type="gram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permanent</w:t>
            </w:r>
            <w:proofErr w:type="spellEnd"/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Aparatul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preşedintelui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SpînuVasile</w:t>
            </w:r>
            <w:proofErr w:type="spellEnd"/>
          </w:p>
        </w:tc>
      </w:tr>
      <w:tr w:rsidR="0099429A" w:rsidRPr="00136452" w:rsidTr="00F53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4683" w:type="dxa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A" w:rsidRPr="00136452" w:rsidRDefault="0099429A" w:rsidP="00F5336A">
            <w:pPr>
              <w:pStyle w:val="a6"/>
              <w:numPr>
                <w:ilvl w:val="0"/>
                <w:numId w:val="1"/>
              </w:numPr>
              <w:ind w:left="34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Legea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cu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privire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la 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funcţia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public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şi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statutul</w:t>
            </w:r>
            <w:proofErr w:type="spellEnd"/>
          </w:p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funcţionarului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public</w:t>
            </w:r>
            <w:proofErr w:type="gram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nr.158 –XVI din 4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iulie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2008.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Permanent</w:t>
            </w:r>
            <w:proofErr w:type="spellEnd"/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Aparatul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preşedintelui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SpînuVasile</w:t>
            </w:r>
            <w:proofErr w:type="spellEnd"/>
          </w:p>
        </w:tc>
      </w:tr>
      <w:tr w:rsidR="0099429A" w:rsidRPr="00136452" w:rsidTr="00F53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4683" w:type="dxa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A" w:rsidRPr="00136452" w:rsidRDefault="0099429A" w:rsidP="00F5336A">
            <w:pPr>
              <w:pStyle w:val="a6"/>
              <w:numPr>
                <w:ilvl w:val="0"/>
                <w:numId w:val="1"/>
              </w:numPr>
              <w:ind w:left="34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Legea</w:t>
            </w:r>
            <w:proofErr w:type="spellEnd"/>
            <w:r w:rsidRPr="0013645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privind</w:t>
            </w:r>
            <w:proofErr w:type="spellEnd"/>
            <w:r w:rsidRPr="0013645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descentralizarea</w:t>
            </w:r>
            <w:proofErr w:type="spellEnd"/>
            <w:r w:rsidRPr="0013645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administrativă</w:t>
            </w:r>
            <w:proofErr w:type="spellEnd"/>
            <w:r w:rsidRPr="0013645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nr. 435-XVI din</w:t>
            </w:r>
            <w:proofErr w:type="gram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 28.12.2006</w:t>
            </w:r>
            <w:proofErr w:type="gram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permanent</w:t>
            </w:r>
            <w:proofErr w:type="spellEnd"/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Aparatul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preşedintelui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SpînuVasile</w:t>
            </w:r>
            <w:proofErr w:type="spellEnd"/>
          </w:p>
        </w:tc>
      </w:tr>
      <w:tr w:rsidR="0099429A" w:rsidRPr="00136452" w:rsidTr="00F53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4683" w:type="dxa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A" w:rsidRPr="00136452" w:rsidRDefault="0099429A" w:rsidP="00F5336A">
            <w:pPr>
              <w:pStyle w:val="a6"/>
              <w:numPr>
                <w:ilvl w:val="0"/>
                <w:numId w:val="1"/>
              </w:numPr>
              <w:ind w:left="34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645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Legea</w:t>
            </w:r>
            <w:proofErr w:type="spellEnd"/>
            <w:r w:rsidRPr="0013645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Style w:val="docheader"/>
                <w:sz w:val="24"/>
                <w:szCs w:val="24"/>
                <w:lang w:val="en-US" w:eastAsia="en-US"/>
              </w:rPr>
              <w:t>privind</w:t>
            </w:r>
            <w:proofErr w:type="spellEnd"/>
            <w:r w:rsidRPr="00136452">
              <w:rPr>
                <w:rStyle w:val="docheader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Style w:val="docheader"/>
                <w:sz w:val="24"/>
                <w:szCs w:val="24"/>
                <w:lang w:val="en-US" w:eastAsia="en-US"/>
              </w:rPr>
              <w:t>finanţele</w:t>
            </w:r>
            <w:proofErr w:type="spellEnd"/>
            <w:r w:rsidRPr="00136452">
              <w:rPr>
                <w:rStyle w:val="docheader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Style w:val="docheader"/>
                <w:sz w:val="24"/>
                <w:szCs w:val="24"/>
                <w:lang w:val="en-US" w:eastAsia="en-US"/>
              </w:rPr>
              <w:t>publice</w:t>
            </w:r>
            <w:proofErr w:type="spellEnd"/>
            <w:r w:rsidRPr="00136452">
              <w:rPr>
                <w:rStyle w:val="docheader"/>
                <w:sz w:val="24"/>
                <w:szCs w:val="24"/>
                <w:lang w:val="en-US" w:eastAsia="en-US"/>
              </w:rPr>
              <w:t xml:space="preserve"> locale </w:t>
            </w:r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nr. 397 din</w:t>
            </w:r>
            <w:proofErr w:type="gram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 16.10.2003</w:t>
            </w:r>
            <w:proofErr w:type="gram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permanent</w:t>
            </w:r>
            <w:proofErr w:type="spellEnd"/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Aparatul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preşedintelui</w:t>
            </w:r>
            <w:proofErr w:type="spellEnd"/>
          </w:p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Direcţia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Finanţe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OlărescuMihail</w:t>
            </w:r>
            <w:proofErr w:type="spellEnd"/>
          </w:p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r w:rsidRPr="00136452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Gorban Olga</w:t>
            </w:r>
          </w:p>
        </w:tc>
      </w:tr>
      <w:tr w:rsidR="0099429A" w:rsidRPr="00136452" w:rsidTr="00F53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4683" w:type="dxa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A" w:rsidRPr="00136452" w:rsidRDefault="0099429A" w:rsidP="00F5336A">
            <w:pPr>
              <w:pStyle w:val="a6"/>
              <w:numPr>
                <w:ilvl w:val="0"/>
                <w:numId w:val="1"/>
              </w:numPr>
              <w:ind w:left="34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Legea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cu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privire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la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petiţionare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nr.190-XIII din 19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iulie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1994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permanent</w:t>
            </w:r>
            <w:proofErr w:type="spellEnd"/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Şefii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direcţii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şi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secţii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Conduc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ătorii subdiviziunilor</w:t>
            </w:r>
          </w:p>
        </w:tc>
      </w:tr>
      <w:tr w:rsidR="0099429A" w:rsidRPr="00136452" w:rsidTr="00F53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4683" w:type="dxa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A" w:rsidRPr="00136452" w:rsidRDefault="0099429A" w:rsidP="00F5336A">
            <w:pPr>
              <w:pStyle w:val="a6"/>
              <w:numPr>
                <w:ilvl w:val="0"/>
                <w:numId w:val="1"/>
              </w:numPr>
              <w:ind w:left="34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Legea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privind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transparenţa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în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procesul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decizional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nr. 239 din 13.11.2008.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permanent</w:t>
            </w:r>
            <w:proofErr w:type="spellEnd"/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Şefii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direcţii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şi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secţii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SpînuVasile</w:t>
            </w:r>
            <w:proofErr w:type="spellEnd"/>
          </w:p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r w:rsidRPr="00136452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Casap Anatolie</w:t>
            </w:r>
          </w:p>
        </w:tc>
      </w:tr>
      <w:tr w:rsidR="0099429A" w:rsidRPr="00136452" w:rsidTr="00F53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4683" w:type="dxa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A" w:rsidRPr="00136452" w:rsidRDefault="0099429A" w:rsidP="00F5336A">
            <w:pPr>
              <w:pStyle w:val="a6"/>
              <w:numPr>
                <w:ilvl w:val="0"/>
                <w:numId w:val="1"/>
              </w:numPr>
              <w:ind w:left="34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Legea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privind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statutul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alesului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local nr.768-XIV din 2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februarie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2000.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Permanent</w:t>
            </w:r>
            <w:proofErr w:type="spellEnd"/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Secţia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administraţie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publică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r w:rsidRPr="00136452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Casap Anatolie</w:t>
            </w:r>
          </w:p>
        </w:tc>
      </w:tr>
      <w:tr w:rsidR="0099429A" w:rsidRPr="00136452" w:rsidTr="00F53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4683" w:type="dxa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A" w:rsidRPr="00136452" w:rsidRDefault="0099429A" w:rsidP="00F5336A">
            <w:pPr>
              <w:pStyle w:val="a6"/>
              <w:numPr>
                <w:ilvl w:val="0"/>
                <w:numId w:val="1"/>
              </w:numPr>
              <w:ind w:left="34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Legea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dezvoltarea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regională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Republica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Moldova nr.438 din 28.12.2006.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  <w:proofErr w:type="spellEnd"/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Şefii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direcţii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secţii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</w:rPr>
              <w:t>SpînuVasile</w:t>
            </w:r>
            <w:proofErr w:type="spellEnd"/>
          </w:p>
          <w:p w:rsidR="0099429A" w:rsidRPr="00136452" w:rsidRDefault="0099429A" w:rsidP="00F533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2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Casap Anatolie</w:t>
            </w:r>
          </w:p>
        </w:tc>
      </w:tr>
      <w:tr w:rsidR="0099429A" w:rsidRPr="00136452" w:rsidTr="00F53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4683" w:type="dxa"/>
          <w:trHeight w:val="841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A" w:rsidRPr="00136452" w:rsidRDefault="0099429A" w:rsidP="00F5336A">
            <w:pPr>
              <w:pStyle w:val="a6"/>
              <w:numPr>
                <w:ilvl w:val="0"/>
                <w:numId w:val="1"/>
              </w:numPr>
              <w:ind w:left="34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Legea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Codul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Conduită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funcţionarului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public nr.25-XVI din 22.02.2008.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A" w:rsidRPr="00136452" w:rsidRDefault="0099429A" w:rsidP="00F533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429A" w:rsidRPr="00136452" w:rsidRDefault="0099429A" w:rsidP="00F533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  <w:proofErr w:type="spellEnd"/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Şefii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direcţiilor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secţiilor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conducătorii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serviciilor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raionale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primarii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localităţilor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A" w:rsidRPr="00136452" w:rsidRDefault="0099429A" w:rsidP="00F533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</w:rPr>
              <w:t>Stoian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</w:rPr>
              <w:t>Iurie</w:t>
            </w:r>
            <w:proofErr w:type="spellEnd"/>
          </w:p>
          <w:p w:rsidR="0099429A" w:rsidRPr="00136452" w:rsidRDefault="0099429A" w:rsidP="00F533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</w:rPr>
              <w:t>SpînuVasile</w:t>
            </w:r>
            <w:proofErr w:type="spellEnd"/>
          </w:p>
          <w:p w:rsidR="0099429A" w:rsidRPr="00136452" w:rsidRDefault="0099429A" w:rsidP="00F533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9A" w:rsidRPr="00136452" w:rsidTr="00F53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4683" w:type="dxa"/>
          <w:trHeight w:val="845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A" w:rsidRPr="00136452" w:rsidRDefault="0099429A" w:rsidP="00F5336A">
            <w:pPr>
              <w:pStyle w:val="a6"/>
              <w:numPr>
                <w:ilvl w:val="0"/>
                <w:numId w:val="1"/>
              </w:numPr>
              <w:ind w:left="34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Legea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 155 din 21.07.2011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aprobarea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Clasificatorului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unic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funcțiilor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publice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  <w:proofErr w:type="spellEnd"/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Şefii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direcţiilor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secţiilor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conducătorii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serviciilor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raionale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primarii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localităţilor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A" w:rsidRPr="00136452" w:rsidRDefault="0099429A" w:rsidP="00F533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</w:rPr>
              <w:t>SpînuVasile</w:t>
            </w:r>
            <w:proofErr w:type="spellEnd"/>
          </w:p>
          <w:p w:rsidR="0099429A" w:rsidRPr="00136452" w:rsidRDefault="0099429A" w:rsidP="00F533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9A" w:rsidRPr="00136452" w:rsidTr="00F53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4683" w:type="dxa"/>
          <w:trHeight w:val="676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A" w:rsidRPr="00136452" w:rsidRDefault="0099429A" w:rsidP="00F5336A">
            <w:pPr>
              <w:pStyle w:val="a6"/>
              <w:numPr>
                <w:ilvl w:val="0"/>
                <w:numId w:val="1"/>
              </w:numPr>
              <w:ind w:left="34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Legea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nr.325 din 23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decembrie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2013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testarea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integrităţii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profesionale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  <w:proofErr w:type="spellEnd"/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</w:rPr>
              <w:t>Specialist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</w:rPr>
              <w:t>Casap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</w:rPr>
              <w:t>Anatolie</w:t>
            </w:r>
            <w:proofErr w:type="spellEnd"/>
          </w:p>
        </w:tc>
      </w:tr>
      <w:tr w:rsidR="0099429A" w:rsidRPr="00136452" w:rsidTr="00F53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4683" w:type="dxa"/>
          <w:trHeight w:val="59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A" w:rsidRPr="00136452" w:rsidRDefault="0099429A" w:rsidP="00F5336A">
            <w:pPr>
              <w:pStyle w:val="a6"/>
              <w:numPr>
                <w:ilvl w:val="0"/>
                <w:numId w:val="1"/>
              </w:numPr>
              <w:ind w:left="34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45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HOTARIRE cu </w:t>
            </w:r>
            <w:proofErr w:type="spellStart"/>
            <w:r w:rsidRPr="0013645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privire</w:t>
            </w:r>
            <w:proofErr w:type="spellEnd"/>
            <w:r w:rsidRPr="0013645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13645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regulile</w:t>
            </w:r>
            <w:proofErr w:type="spellEnd"/>
            <w:r w:rsidRPr="0013645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3645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elaborare</w:t>
            </w:r>
            <w:proofErr w:type="spellEnd"/>
            <w:r w:rsidRPr="0013645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645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şi</w:t>
            </w:r>
            <w:proofErr w:type="spellEnd"/>
            <w:r w:rsidRPr="0013645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645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cerinţele</w:t>
            </w:r>
            <w:proofErr w:type="spellEnd"/>
            <w:r w:rsidRPr="0013645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645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unificate</w:t>
            </w:r>
            <w:proofErr w:type="spellEnd"/>
            <w:r w:rsidRPr="0013645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645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faţă</w:t>
            </w:r>
            <w:proofErr w:type="spellEnd"/>
            <w:r w:rsidRPr="0013645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3645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documentele</w:t>
            </w:r>
            <w:proofErr w:type="spellEnd"/>
            <w:r w:rsidRPr="0013645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3645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politici</w:t>
            </w:r>
            <w:proofErr w:type="spellEnd"/>
            <w:r w:rsidRPr="0013645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nr. 33 din  11.01.2007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  <w:proofErr w:type="spellEnd"/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</w:rPr>
              <w:t>Secretarul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</w:rPr>
              <w:t>Raional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</w:rPr>
              <w:t>SpînuVasile</w:t>
            </w:r>
            <w:proofErr w:type="spellEnd"/>
          </w:p>
        </w:tc>
      </w:tr>
      <w:tr w:rsidR="0099429A" w:rsidRPr="00136452" w:rsidTr="00F53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4683" w:type="dxa"/>
          <w:trHeight w:val="773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A" w:rsidRPr="00136452" w:rsidRDefault="0099429A" w:rsidP="00F5336A">
            <w:pPr>
              <w:pStyle w:val="a6"/>
              <w:numPr>
                <w:ilvl w:val="0"/>
                <w:numId w:val="1"/>
              </w:numPr>
              <w:ind w:left="34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Hotărîrea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Guvernului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Republicii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Moldova nr.662 din 13.06.2007 „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Pentru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aprobarea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Strategiei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privind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aprovizionarea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cu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apă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şi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proofErr w:type="gram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canalizare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a</w:t>
            </w:r>
            <w:proofErr w:type="gram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localităţilor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din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Republica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Moldova”.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p.5</w:t>
            </w:r>
          </w:p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semestrial</w:t>
            </w:r>
            <w:proofErr w:type="spellEnd"/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Şefii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direcţiilor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secţiilor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,</w:t>
            </w:r>
          </w:p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Conducătorii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serviciilor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raionale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primarii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localităţilor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99429A" w:rsidRPr="00136452" w:rsidRDefault="0099429A" w:rsidP="00F533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Tocaru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Vasile</w:t>
            </w:r>
            <w:proofErr w:type="spellEnd"/>
          </w:p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</w:p>
        </w:tc>
      </w:tr>
      <w:tr w:rsidR="0099429A" w:rsidRPr="00136452" w:rsidTr="00F53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4683" w:type="dxa"/>
          <w:trHeight w:val="851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A" w:rsidRPr="00136452" w:rsidRDefault="0099429A" w:rsidP="00F5336A">
            <w:pPr>
              <w:pStyle w:val="a6"/>
              <w:numPr>
                <w:ilvl w:val="0"/>
                <w:numId w:val="1"/>
              </w:numPr>
              <w:ind w:left="34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Hotărîrea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Guvernului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Republicii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Moldova nr.886, </w:t>
            </w:r>
            <w:proofErr w:type="gram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06.08.2007 ”</w:t>
            </w:r>
            <w:proofErr w:type="gram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Cu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privire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la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aprobarea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Politicii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Naţionale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Sănătate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”.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Semestrial,pînă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la data de 15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Vicepreşedintele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raionului</w:t>
            </w:r>
            <w:proofErr w:type="spellEnd"/>
          </w:p>
          <w:p w:rsidR="0099429A" w:rsidRPr="00136452" w:rsidRDefault="0099429A" w:rsidP="00F533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IMSP „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Spitalul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raional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”</w:t>
            </w:r>
          </w:p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IMSP”Centrele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Sănătate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”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Raileanu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Iurie</w:t>
            </w:r>
            <w:proofErr w:type="spellEnd"/>
          </w:p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9429A" w:rsidRPr="00136452" w:rsidTr="00F53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4683" w:type="dxa"/>
          <w:trHeight w:val="766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A" w:rsidRPr="00136452" w:rsidRDefault="0099429A" w:rsidP="00F5336A">
            <w:pPr>
              <w:pStyle w:val="a6"/>
              <w:numPr>
                <w:ilvl w:val="0"/>
                <w:numId w:val="1"/>
              </w:numPr>
              <w:ind w:left="34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A" w:rsidRPr="00136452" w:rsidRDefault="0099429A" w:rsidP="00F533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Decizia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Consiliului</w:t>
            </w:r>
            <w:proofErr w:type="spellEnd"/>
            <w:proofErr w:type="gram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raional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1364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1/12 din 25 martie 2016 Cu privire la aprobarea listei proiectelor investiționale necesare de implementat în raionul Cimișlia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A" w:rsidRPr="00136452" w:rsidRDefault="0099429A" w:rsidP="00F533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99429A" w:rsidRPr="00136452" w:rsidRDefault="0099429A" w:rsidP="00F533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Permanent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A" w:rsidRPr="00136452" w:rsidRDefault="0099429A" w:rsidP="00F533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Vicepreședintele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raionului</w:t>
            </w:r>
            <w:proofErr w:type="spellEnd"/>
          </w:p>
          <w:p w:rsidR="0099429A" w:rsidRPr="00136452" w:rsidRDefault="0099429A" w:rsidP="00F533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Direcția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Economie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și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Atragerea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Investițiilor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A" w:rsidRPr="00136452" w:rsidRDefault="0099429A" w:rsidP="00F533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Stoian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Iurie</w:t>
            </w:r>
            <w:proofErr w:type="spellEnd"/>
          </w:p>
          <w:p w:rsidR="0099429A" w:rsidRPr="00136452" w:rsidRDefault="0099429A" w:rsidP="00F533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Raileanu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Natalia</w:t>
            </w:r>
          </w:p>
        </w:tc>
      </w:tr>
      <w:tr w:rsidR="0099429A" w:rsidRPr="00136452" w:rsidTr="00F53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4683" w:type="dxa"/>
          <w:trHeight w:val="833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A" w:rsidRPr="00136452" w:rsidRDefault="0099429A" w:rsidP="00F5336A">
            <w:pPr>
              <w:pStyle w:val="a6"/>
              <w:numPr>
                <w:ilvl w:val="0"/>
                <w:numId w:val="1"/>
              </w:numPr>
              <w:ind w:left="34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A" w:rsidRPr="00136452" w:rsidRDefault="0099429A" w:rsidP="00F533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64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Decizia nr. 1/20 din 25 martie 2016 Cu privire la Regulamentul de organizare şi funcţionare a comisiei pentru protecţia copilului aflat în dificultate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A" w:rsidRPr="00136452" w:rsidRDefault="0099429A" w:rsidP="00F533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99429A" w:rsidRPr="00136452" w:rsidRDefault="0099429A" w:rsidP="00F533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Permanent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A" w:rsidRPr="00136452" w:rsidRDefault="0099429A" w:rsidP="00F533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Vicepreședintele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raionului</w:t>
            </w:r>
            <w:proofErr w:type="spellEnd"/>
          </w:p>
          <w:p w:rsidR="0099429A" w:rsidRPr="00136452" w:rsidRDefault="0099429A" w:rsidP="00F533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Direcția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asistență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socială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și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protecție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a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Familiei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A" w:rsidRPr="00136452" w:rsidRDefault="0099429A" w:rsidP="00F533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Raileanu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Iurie</w:t>
            </w:r>
            <w:proofErr w:type="spellEnd"/>
          </w:p>
          <w:p w:rsidR="0099429A" w:rsidRPr="00136452" w:rsidRDefault="0099429A" w:rsidP="00F533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Motroi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Mihai</w:t>
            </w:r>
            <w:proofErr w:type="spellEnd"/>
          </w:p>
        </w:tc>
      </w:tr>
      <w:tr w:rsidR="0099429A" w:rsidRPr="006005F8" w:rsidTr="00F53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4683" w:type="dxa"/>
          <w:trHeight w:val="282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A" w:rsidRPr="00136452" w:rsidRDefault="0099429A" w:rsidP="00F5336A">
            <w:pPr>
              <w:pStyle w:val="a6"/>
              <w:numPr>
                <w:ilvl w:val="0"/>
                <w:numId w:val="1"/>
              </w:numPr>
              <w:ind w:left="34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Decizia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Consiliului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raional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nr.07/01 din </w:t>
            </w:r>
            <w:proofErr w:type="gram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23.06.2013 ”</w:t>
            </w:r>
            <w:proofErr w:type="gram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Cu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privire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la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starea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ecologică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în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teritoriul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raionului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şi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măsurile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desfăşurate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pentru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ameliorarea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”.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Permanent</w:t>
            </w:r>
            <w:proofErr w:type="spellEnd"/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Vicepreşedinţii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raionului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,</w:t>
            </w:r>
          </w:p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Stoian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Iurie</w:t>
            </w:r>
            <w:proofErr w:type="spellEnd"/>
          </w:p>
          <w:p w:rsidR="0099429A" w:rsidRPr="00136452" w:rsidRDefault="0099429A" w:rsidP="00F533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Raileanu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Iurie</w:t>
            </w:r>
            <w:proofErr w:type="spellEnd"/>
          </w:p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TocaruVasile</w:t>
            </w:r>
            <w:proofErr w:type="spellEnd"/>
          </w:p>
        </w:tc>
      </w:tr>
      <w:tr w:rsidR="0099429A" w:rsidRPr="00136452" w:rsidTr="00F53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4683" w:type="dxa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A" w:rsidRPr="00136452" w:rsidRDefault="0099429A" w:rsidP="00F5336A">
            <w:pPr>
              <w:pStyle w:val="a6"/>
              <w:numPr>
                <w:ilvl w:val="0"/>
                <w:numId w:val="1"/>
              </w:numPr>
              <w:ind w:left="34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64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Decizia Consiliului nr.04/01 din 26.04.2013, Cu privire la Planul Strategic de dezvoltare socio-economică a raionului Cimișlia pentru anii 2013-2020.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2013-2020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Direcţia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economie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Raileanu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Natalia</w:t>
            </w:r>
            <w:proofErr w:type="spellEnd"/>
          </w:p>
        </w:tc>
      </w:tr>
      <w:tr w:rsidR="0099429A" w:rsidRPr="00136452" w:rsidTr="00F53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4683" w:type="dxa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A" w:rsidRPr="00136452" w:rsidRDefault="0099429A" w:rsidP="00F5336A">
            <w:pPr>
              <w:pStyle w:val="a6"/>
              <w:numPr>
                <w:ilvl w:val="0"/>
                <w:numId w:val="1"/>
              </w:numPr>
              <w:ind w:left="34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</w:pPr>
            <w:r w:rsidRPr="00136452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Decizia Consiliului nr.04/09 din 26.04.2013 Cu privire la aprobarea regulamentului de organizare și funcționare al serviciului social ”Respiro” în incinta azilului pentru persoane în etate și cu dizabilități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Permanent</w:t>
            </w:r>
            <w:proofErr w:type="spellEnd"/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Direcţia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asistenţă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socială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Motroi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Mihai</w:t>
            </w:r>
            <w:proofErr w:type="spellEnd"/>
          </w:p>
        </w:tc>
      </w:tr>
      <w:tr w:rsidR="0099429A" w:rsidRPr="00136452" w:rsidTr="00F53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4683" w:type="dxa"/>
          <w:trHeight w:val="918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A" w:rsidRPr="00136452" w:rsidRDefault="0099429A" w:rsidP="00F5336A">
            <w:pPr>
              <w:pStyle w:val="a6"/>
              <w:numPr>
                <w:ilvl w:val="0"/>
                <w:numId w:val="1"/>
              </w:numPr>
              <w:ind w:left="34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</w:pPr>
            <w:r w:rsidRPr="00136452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Decizia Consiliului nr.04/10 din 26.04.2013 Cu privire la aprobarea regulamentului de organizare și funcționare al serviciului social ”Asistență Personală”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Permanent</w:t>
            </w:r>
            <w:proofErr w:type="spellEnd"/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Direcţia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asistenţă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socială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Motroi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Mihai</w:t>
            </w:r>
            <w:proofErr w:type="spellEnd"/>
          </w:p>
        </w:tc>
      </w:tr>
      <w:tr w:rsidR="0099429A" w:rsidRPr="00136452" w:rsidTr="00F53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4683" w:type="dxa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A" w:rsidRPr="00136452" w:rsidRDefault="0099429A" w:rsidP="00F5336A">
            <w:pPr>
              <w:pStyle w:val="a6"/>
              <w:numPr>
                <w:ilvl w:val="0"/>
                <w:numId w:val="1"/>
              </w:numPr>
              <w:ind w:left="34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Decizia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nr.06/15 din  05.12.2014 Cu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privire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la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aprobarea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planului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acţiuni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anticorupţie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la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nivel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local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permanent</w:t>
            </w:r>
            <w:proofErr w:type="spellEnd"/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Președintele</w:t>
            </w:r>
            <w:r w:rsidRPr="00136452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 xml:space="preserve"> 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raionului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Olărescu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Mihail</w:t>
            </w:r>
            <w:proofErr w:type="spellEnd"/>
          </w:p>
        </w:tc>
      </w:tr>
      <w:tr w:rsidR="0099429A" w:rsidRPr="00136452" w:rsidTr="00F53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4683" w:type="dxa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A" w:rsidRPr="00136452" w:rsidRDefault="0099429A" w:rsidP="00F5336A">
            <w:pPr>
              <w:pStyle w:val="a6"/>
              <w:numPr>
                <w:ilvl w:val="0"/>
                <w:numId w:val="1"/>
              </w:numPr>
              <w:ind w:left="34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Decizia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nr.04/17 din 26.09.2014 Cu 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privire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la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instituirea</w:t>
            </w:r>
            <w:proofErr w:type="spellEnd"/>
          </w:p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Serviciului</w:t>
            </w:r>
            <w:proofErr w:type="spellEnd"/>
            <w:r w:rsidRPr="001364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1364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  <w:t>social „</w:t>
            </w:r>
            <w:proofErr w:type="spellStart"/>
            <w:r w:rsidRPr="001364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  <w:t>Plasament</w:t>
            </w:r>
            <w:proofErr w:type="spellEnd"/>
            <w:r w:rsidRPr="001364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  <w:t xml:space="preserve"> Familial </w:t>
            </w:r>
            <w:proofErr w:type="spellStart"/>
            <w:r w:rsidRPr="001364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  <w:t>pentruAdulţi</w:t>
            </w:r>
            <w:proofErr w:type="spellEnd"/>
            <w:r w:rsidRPr="001364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  <w:t>”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permanent</w:t>
            </w:r>
            <w:proofErr w:type="spellEnd"/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Vicepreședintele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raionului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Direcția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asistență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socială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Raileanu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Iurie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Motroi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Mihail</w:t>
            </w:r>
            <w:proofErr w:type="spellEnd"/>
          </w:p>
        </w:tc>
      </w:tr>
      <w:tr w:rsidR="0099429A" w:rsidRPr="00136452" w:rsidTr="00F53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4683" w:type="dxa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A" w:rsidRPr="00136452" w:rsidRDefault="0099429A" w:rsidP="00F5336A">
            <w:pPr>
              <w:pStyle w:val="a6"/>
              <w:numPr>
                <w:ilvl w:val="0"/>
                <w:numId w:val="1"/>
              </w:numPr>
              <w:ind w:left="34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Decizia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nr.04/05 din 26.09.2014 Cu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privire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la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aprobarea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regulamentului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transportare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proofErr w:type="gram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elevilor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din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instituţiile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şcolare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permanent</w:t>
            </w:r>
            <w:proofErr w:type="spellEnd"/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Vicepreședintele</w:t>
            </w:r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raionului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Direcția</w:t>
            </w:r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învățămînt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</w:t>
            </w:r>
            <w:r w:rsidRPr="00136452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ă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ileanu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Iurie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 xml:space="preserve"> Popescu Mihail</w:t>
            </w:r>
          </w:p>
        </w:tc>
      </w:tr>
      <w:tr w:rsidR="0099429A" w:rsidRPr="00136452" w:rsidTr="00F53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4683" w:type="dxa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A" w:rsidRPr="00136452" w:rsidRDefault="0099429A" w:rsidP="00F5336A">
            <w:pPr>
              <w:pStyle w:val="a6"/>
              <w:numPr>
                <w:ilvl w:val="0"/>
                <w:numId w:val="1"/>
              </w:numPr>
              <w:ind w:left="34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</w:pPr>
            <w:r w:rsidRPr="00136452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Decizia 08/04 din 16.10.2015 Cu privire la educația incluzivă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permanent</w:t>
            </w:r>
            <w:proofErr w:type="spellEnd"/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Direcția</w:t>
            </w:r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învățămînt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r w:rsidRPr="00136452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Popescu Mihail</w:t>
            </w:r>
          </w:p>
        </w:tc>
      </w:tr>
      <w:tr w:rsidR="0099429A" w:rsidRPr="00136452" w:rsidTr="00F53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4683" w:type="dxa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A" w:rsidRPr="00136452" w:rsidRDefault="0099429A" w:rsidP="00F5336A">
            <w:pPr>
              <w:pStyle w:val="a6"/>
              <w:numPr>
                <w:ilvl w:val="0"/>
                <w:numId w:val="1"/>
              </w:numPr>
              <w:ind w:left="34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</w:pPr>
            <w:r w:rsidRPr="00136452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Decizia 02/08 din 27 martie 2015 Cu privire la aprobarea Programului teritorial în domeniul alimentației și nutriției pentru anii 2015-2020 și Planului de acțiuni pentru anii 2015-2016 privind implementarea programului teritorial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Vicepreședintele</w:t>
            </w:r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raionului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</w:t>
            </w:r>
            <w:r w:rsidRPr="00136452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ă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ileanu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 xml:space="preserve"> 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Iurie</w:t>
            </w:r>
            <w:proofErr w:type="spellEnd"/>
          </w:p>
        </w:tc>
      </w:tr>
      <w:tr w:rsidR="0099429A" w:rsidRPr="00136452" w:rsidTr="00F53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4683" w:type="dxa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A" w:rsidRPr="00136452" w:rsidRDefault="0099429A" w:rsidP="00F5336A">
            <w:pPr>
              <w:pStyle w:val="a6"/>
              <w:numPr>
                <w:ilvl w:val="0"/>
                <w:numId w:val="1"/>
              </w:numPr>
              <w:ind w:left="34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</w:pPr>
            <w:r w:rsidRPr="00136452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Decizia 08/05 din 16.10.2015 Cu privire la modificarea denumirii, aprobarea Regulamentului și a structurii Direcției învățămînt Cimișlia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permanent</w:t>
            </w:r>
            <w:proofErr w:type="spellEnd"/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Direcția</w:t>
            </w:r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învățămînt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r w:rsidRPr="00136452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Popescu Mihail</w:t>
            </w:r>
          </w:p>
        </w:tc>
      </w:tr>
      <w:tr w:rsidR="0099429A" w:rsidRPr="00136452" w:rsidTr="00F53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4683" w:type="dxa"/>
          <w:trHeight w:val="635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A" w:rsidRPr="00136452" w:rsidRDefault="0099429A" w:rsidP="00F5336A">
            <w:pPr>
              <w:pStyle w:val="a6"/>
              <w:numPr>
                <w:ilvl w:val="0"/>
                <w:numId w:val="1"/>
              </w:numPr>
              <w:ind w:left="34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64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Decizia 08/14 din 27.09.2013 Cu privire la instituirea Biroului Comun de Informații și Servicii din raionul Cimișlia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permanent</w:t>
            </w:r>
            <w:proofErr w:type="spellEnd"/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Vicepreședintele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raionului</w:t>
            </w:r>
            <w:proofErr w:type="spellEnd"/>
          </w:p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Șefii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subdiviziunilor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CR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Răileanu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Iurie</w:t>
            </w:r>
            <w:proofErr w:type="spellEnd"/>
          </w:p>
        </w:tc>
      </w:tr>
      <w:tr w:rsidR="0099429A" w:rsidRPr="00136452" w:rsidTr="00F53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4683" w:type="dxa"/>
          <w:trHeight w:val="635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A" w:rsidRPr="00136452" w:rsidRDefault="0099429A" w:rsidP="00F5336A">
            <w:pPr>
              <w:pStyle w:val="a6"/>
              <w:numPr>
                <w:ilvl w:val="0"/>
                <w:numId w:val="1"/>
              </w:numPr>
              <w:ind w:left="34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Cu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privire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la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Planul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Local de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Acțiuni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pentru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Mediu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al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raionului</w:t>
            </w:r>
            <w:proofErr w:type="spellEnd"/>
            <w:r w:rsidRPr="0013645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Cimișlia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pentru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anii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2014-2020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2014-2020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Vicepreşedintele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raionului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</w:p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şefii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direcţii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şi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secţii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Stoian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Iurie</w:t>
            </w:r>
            <w:proofErr w:type="spellEnd"/>
          </w:p>
        </w:tc>
      </w:tr>
      <w:tr w:rsidR="0099429A" w:rsidRPr="006005F8" w:rsidTr="00F53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4683" w:type="dxa"/>
        </w:trPr>
        <w:tc>
          <w:tcPr>
            <w:tcW w:w="14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7"/>
              <w:ind w:left="346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136452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III. </w:t>
            </w:r>
            <w:proofErr w:type="spellStart"/>
            <w:r w:rsidRPr="00136452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Coordonarea</w:t>
            </w:r>
            <w:proofErr w:type="spellEnd"/>
            <w:r w:rsidRPr="00136452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activităţilor</w:t>
            </w:r>
            <w:proofErr w:type="spellEnd"/>
            <w:r w:rsidRPr="00136452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direcţiilor</w:t>
            </w:r>
            <w:proofErr w:type="spellEnd"/>
            <w:r w:rsidRPr="00136452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136452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secţiilor</w:t>
            </w:r>
            <w:proofErr w:type="spellEnd"/>
            <w:r w:rsidRPr="00136452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subordinate </w:t>
            </w:r>
            <w:proofErr w:type="spellStart"/>
            <w:r w:rsidRPr="00136452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Consiliului</w:t>
            </w:r>
            <w:proofErr w:type="spellEnd"/>
            <w:r w:rsidRPr="00136452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raional</w:t>
            </w:r>
            <w:proofErr w:type="spellEnd"/>
            <w:r w:rsidRPr="00136452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Cimişlia</w:t>
            </w:r>
            <w:proofErr w:type="spellEnd"/>
          </w:p>
        </w:tc>
      </w:tr>
      <w:tr w:rsidR="0099429A" w:rsidRPr="006005F8" w:rsidTr="00F53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4683" w:type="dxa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A" w:rsidRPr="00136452" w:rsidRDefault="0099429A" w:rsidP="00F5336A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Consfătuiri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cu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şefii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direcţiilor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secţiilor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şi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serviciilor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în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probleme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activitate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curentă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În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fiecare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zi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luni</w:t>
            </w:r>
            <w:proofErr w:type="spellEnd"/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Preşedintele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raionului</w:t>
            </w:r>
            <w:proofErr w:type="spellEnd"/>
          </w:p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Vicepreşedinţii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raionului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OlărescuMihail</w:t>
            </w:r>
            <w:proofErr w:type="spellEnd"/>
          </w:p>
          <w:p w:rsidR="0099429A" w:rsidRPr="00136452" w:rsidRDefault="0099429A" w:rsidP="00F533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Stoian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Iurie</w:t>
            </w:r>
            <w:proofErr w:type="spellEnd"/>
          </w:p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Raileanu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Iurie</w:t>
            </w:r>
            <w:proofErr w:type="spellEnd"/>
          </w:p>
        </w:tc>
      </w:tr>
      <w:tr w:rsidR="0099429A" w:rsidRPr="00136452" w:rsidTr="00F53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4683" w:type="dxa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A" w:rsidRPr="00136452" w:rsidRDefault="0099429A" w:rsidP="00F5336A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Instruirea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şi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reciclarea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conducătorilor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direcţii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secţii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servicii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funcţionarilor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publici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a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tinerilor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specialişti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după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graficele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programele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Academiei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Administrare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Publică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Ministerelor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Departamentelor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respective)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După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necesitate</w:t>
            </w:r>
            <w:proofErr w:type="spellEnd"/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Aparatul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preşedintelui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r w:rsidRPr="00136452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Casap Anatolie</w:t>
            </w:r>
          </w:p>
        </w:tc>
      </w:tr>
      <w:tr w:rsidR="0099429A" w:rsidRPr="00136452" w:rsidTr="00F53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4683" w:type="dxa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A" w:rsidRPr="00136452" w:rsidRDefault="0099429A" w:rsidP="00F5336A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Instruirea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funcţionarilor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aparatului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preşedintelui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şefilor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direcţii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şi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secţii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săptămînal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vinerea</w:t>
            </w:r>
            <w:proofErr w:type="spellEnd"/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Secretarul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raionului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şeful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secţiei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administraţie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publică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SpînuVasile</w:t>
            </w:r>
            <w:proofErr w:type="spellEnd"/>
          </w:p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r w:rsidRPr="00136452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Casap Anatolie</w:t>
            </w:r>
          </w:p>
        </w:tc>
      </w:tr>
      <w:tr w:rsidR="0099429A" w:rsidRPr="006005F8" w:rsidTr="00F53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4683" w:type="dxa"/>
        </w:trPr>
        <w:tc>
          <w:tcPr>
            <w:tcW w:w="14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136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IV. </w:t>
            </w:r>
            <w:proofErr w:type="spellStart"/>
            <w:r w:rsidRPr="00136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Lucrul</w:t>
            </w:r>
            <w:proofErr w:type="spellEnd"/>
            <w:r w:rsidRPr="00136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organizatoric</w:t>
            </w:r>
            <w:proofErr w:type="spellEnd"/>
            <w:r w:rsidRPr="00136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136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masă</w:t>
            </w:r>
            <w:proofErr w:type="spellEnd"/>
            <w:r w:rsidRPr="00136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cu </w:t>
            </w:r>
            <w:proofErr w:type="spellStart"/>
            <w:r w:rsidRPr="00136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primăriile</w:t>
            </w:r>
            <w:proofErr w:type="spellEnd"/>
            <w:r w:rsidRPr="00136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localităţilor</w:t>
            </w:r>
            <w:proofErr w:type="spellEnd"/>
            <w:r w:rsidRPr="00136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raionului</w:t>
            </w:r>
            <w:proofErr w:type="spellEnd"/>
          </w:p>
        </w:tc>
      </w:tr>
      <w:tr w:rsidR="0099429A" w:rsidRPr="00136452" w:rsidTr="00F53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4683" w:type="dxa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Seminare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instruire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cu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diferite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categorii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primari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secretari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contabili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perceptori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impozite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După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necesitate</w:t>
            </w:r>
            <w:proofErr w:type="spellEnd"/>
          </w:p>
          <w:p w:rsidR="0099429A" w:rsidRPr="00136452" w:rsidRDefault="0099429A" w:rsidP="00F5336A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Secretarul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raionului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secţia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administraţie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publică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şefii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direcţiilor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secţiilor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cu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concursul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funcţionarilor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Guvernului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Ministerelor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Departamentelor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SpînuVasile</w:t>
            </w:r>
            <w:proofErr w:type="spellEnd"/>
          </w:p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r w:rsidRPr="00136452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Casap Anatolie</w:t>
            </w:r>
          </w:p>
        </w:tc>
      </w:tr>
      <w:tr w:rsidR="0099429A" w:rsidRPr="00136452" w:rsidTr="00F53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4683" w:type="dxa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Acordarea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ajutorului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practice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şi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metodic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primăriilor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(conform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programului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A" w:rsidRPr="00136452" w:rsidRDefault="0099429A" w:rsidP="00F5336A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După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necesitate</w:t>
            </w:r>
            <w:proofErr w:type="spellEnd"/>
          </w:p>
          <w:p w:rsidR="0099429A" w:rsidRPr="00136452" w:rsidRDefault="0099429A" w:rsidP="00F5336A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Secţia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administraţie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publică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r w:rsidRPr="00136452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Casap Anatolie</w:t>
            </w:r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DoniValentina</w:t>
            </w:r>
            <w:proofErr w:type="spellEnd"/>
          </w:p>
        </w:tc>
      </w:tr>
      <w:tr w:rsidR="0099429A" w:rsidRPr="00136452" w:rsidTr="00F53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4683" w:type="dxa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Activitatea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comisiilor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specialitate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în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pregătirea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şedinţelor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ajutor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metodic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După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necesitate</w:t>
            </w:r>
            <w:proofErr w:type="spellEnd"/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Secretarul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raionului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secţia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administraţie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publică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SpînuVasile</w:t>
            </w:r>
            <w:proofErr w:type="spellEnd"/>
          </w:p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r w:rsidRPr="00136452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Casap Anatolie</w:t>
            </w:r>
          </w:p>
        </w:tc>
      </w:tr>
      <w:tr w:rsidR="0099429A" w:rsidRPr="00136452" w:rsidTr="00F53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4683" w:type="dxa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Acţiuni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colaborare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cu FISM,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alţi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donatori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ONG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în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problemele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dezvoltării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durabile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a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localităţilor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permanent</w:t>
            </w:r>
            <w:proofErr w:type="spellEnd"/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Direcţia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dezvoltare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teritorială</w:t>
            </w:r>
            <w:proofErr w:type="spellEnd"/>
          </w:p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Direcţia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economie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Tocaru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Vasile</w:t>
            </w:r>
            <w:proofErr w:type="spellEnd"/>
          </w:p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Raileanu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Natalia</w:t>
            </w:r>
            <w:proofErr w:type="spellEnd"/>
          </w:p>
        </w:tc>
      </w:tr>
      <w:tr w:rsidR="0099429A" w:rsidRPr="006005F8" w:rsidTr="00F53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4683" w:type="dxa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Seminare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instruire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pentru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aleşii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locali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După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necesitate</w:t>
            </w:r>
            <w:proofErr w:type="spellEnd"/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Secţia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administraţie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public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în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comun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cu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comisiile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specialitate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şefii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direcţiilor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şi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secţiilor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SpînuVasile</w:t>
            </w:r>
            <w:proofErr w:type="spellEnd"/>
          </w:p>
          <w:p w:rsidR="0099429A" w:rsidRPr="00136452" w:rsidRDefault="0099429A" w:rsidP="00F5336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36452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Casap Anatolie</w:t>
            </w:r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Doni</w:t>
            </w:r>
            <w:proofErr w:type="spellEnd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Valentina</w:t>
            </w:r>
            <w:proofErr w:type="spellEnd"/>
          </w:p>
        </w:tc>
      </w:tr>
      <w:tr w:rsidR="0099429A" w:rsidRPr="00136452" w:rsidTr="00F5336A">
        <w:trPr>
          <w:gridAfter w:val="1"/>
          <w:wAfter w:w="4683" w:type="dxa"/>
          <w:trHeight w:val="20"/>
        </w:trPr>
        <w:tc>
          <w:tcPr>
            <w:tcW w:w="1495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C2" w:rsidRPr="00136452" w:rsidRDefault="00641AC2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641AC2" w:rsidRPr="00136452" w:rsidRDefault="0099429A" w:rsidP="00F5336A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36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  <w:t>V.  Măsuri organizatorice.</w:t>
            </w:r>
          </w:p>
        </w:tc>
      </w:tr>
      <w:tr w:rsidR="0099429A" w:rsidRPr="006005F8" w:rsidTr="00F5336A">
        <w:trPr>
          <w:gridAfter w:val="1"/>
          <w:wAfter w:w="4683" w:type="dxa"/>
          <w:trHeight w:val="2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9A" w:rsidRPr="00136452" w:rsidRDefault="0099429A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9A" w:rsidRPr="00136452" w:rsidRDefault="0099429A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Măsuri festive  dedicate  sărbătorilor naţionale şi internaţionale , zile comemorative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9A" w:rsidRPr="00136452" w:rsidRDefault="0099429A" w:rsidP="00F533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Conform calendarului</w:t>
            </w:r>
          </w:p>
          <w:p w:rsidR="0099429A" w:rsidRPr="00136452" w:rsidRDefault="0099429A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Times New Roman" w:hAnsi="Times New Roman" w:cs="Times New Roman"/>
                <w:lang w:val="ro-MO"/>
              </w:rPr>
            </w:pPr>
            <w:r w:rsidRPr="00136452">
              <w:rPr>
                <w:rFonts w:ascii="Times New Roman" w:eastAsia="Times New Roman" w:hAnsi="Times New Roman" w:cs="Times New Roman"/>
                <w:lang w:val="ro-MO"/>
              </w:rPr>
              <w:t>Mihail Olărescu,</w:t>
            </w:r>
          </w:p>
          <w:p w:rsidR="0099429A" w:rsidRPr="00136452" w:rsidRDefault="0099429A" w:rsidP="00F5336A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136452">
              <w:rPr>
                <w:rFonts w:ascii="Times New Roman" w:eastAsia="Times New Roman" w:hAnsi="Times New Roman" w:cs="Times New Roman"/>
                <w:lang w:val="ro-MO"/>
              </w:rPr>
              <w:t>  preşedintele raionului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9A" w:rsidRPr="00136452" w:rsidRDefault="0099429A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Secțiile, Direcțiile, Serviciile Aparatului Președintelui și a subdiviziunilor Consiliului Raional</w:t>
            </w:r>
          </w:p>
        </w:tc>
      </w:tr>
      <w:tr w:rsidR="0099429A" w:rsidRPr="006005F8" w:rsidTr="00F5336A">
        <w:trPr>
          <w:gridAfter w:val="1"/>
          <w:wAfter w:w="4683" w:type="dxa"/>
          <w:trHeight w:val="2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9A" w:rsidRPr="00136452" w:rsidRDefault="0099429A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9A" w:rsidRPr="00136452" w:rsidRDefault="0099429A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Sărbători profesionale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9A" w:rsidRPr="00136452" w:rsidRDefault="0099429A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Conform datelor stabilite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Times New Roman" w:hAnsi="Times New Roman" w:cs="Times New Roman"/>
                <w:lang w:val="ro-MO"/>
              </w:rPr>
            </w:pPr>
            <w:r w:rsidRPr="00136452">
              <w:rPr>
                <w:rFonts w:ascii="Times New Roman" w:eastAsia="Times New Roman" w:hAnsi="Times New Roman" w:cs="Times New Roman"/>
                <w:lang w:val="ro-MO"/>
              </w:rPr>
              <w:t>Mihail Olărescu,</w:t>
            </w:r>
          </w:p>
          <w:p w:rsidR="0099429A" w:rsidRPr="00136452" w:rsidRDefault="0099429A" w:rsidP="00F5336A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136452">
              <w:rPr>
                <w:rFonts w:ascii="Times New Roman" w:eastAsia="Times New Roman" w:hAnsi="Times New Roman" w:cs="Times New Roman"/>
                <w:lang w:val="ro-MO"/>
              </w:rPr>
              <w:t>  preşedintele raionului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9A" w:rsidRPr="00136452" w:rsidRDefault="0099429A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După competenţă, subdiviziunile consiliului raional</w:t>
            </w:r>
          </w:p>
        </w:tc>
      </w:tr>
      <w:tr w:rsidR="0099429A" w:rsidRPr="00136452" w:rsidTr="00F5336A">
        <w:trPr>
          <w:gridAfter w:val="1"/>
          <w:wAfter w:w="4683" w:type="dxa"/>
          <w:trHeight w:val="2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9A" w:rsidRPr="00136452" w:rsidRDefault="0099429A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3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9A" w:rsidRPr="00136452" w:rsidRDefault="0099429A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Consfătuiri, ateliere de lucru, mese rotunde cu primarii, secretarii consiliilor locale şi consilierii locali (conform tematicilor solicitate)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9A" w:rsidRPr="00136452" w:rsidRDefault="0099429A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trimestrial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Times New Roman" w:hAnsi="Times New Roman" w:cs="Times New Roman"/>
                <w:lang w:val="ro-MO"/>
              </w:rPr>
            </w:pPr>
            <w:r w:rsidRPr="00136452">
              <w:rPr>
                <w:rFonts w:ascii="Times New Roman" w:eastAsia="Times New Roman" w:hAnsi="Times New Roman" w:cs="Times New Roman"/>
                <w:lang w:val="ro-MO"/>
              </w:rPr>
              <w:t>Mihail Olărescu,</w:t>
            </w:r>
          </w:p>
          <w:p w:rsidR="0099429A" w:rsidRPr="00136452" w:rsidRDefault="0099429A" w:rsidP="00F5336A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136452">
              <w:rPr>
                <w:rFonts w:ascii="Times New Roman" w:eastAsia="Times New Roman" w:hAnsi="Times New Roman" w:cs="Times New Roman"/>
                <w:lang w:val="ro-MO"/>
              </w:rPr>
              <w:t>  preşedintele raionului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9A" w:rsidRPr="00136452" w:rsidRDefault="0099429A" w:rsidP="00F533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 xml:space="preserve">Secţia </w:t>
            </w:r>
            <w:r w:rsidR="00641AC2"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ad ministrație publică</w:t>
            </w: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 </w:t>
            </w:r>
          </w:p>
        </w:tc>
      </w:tr>
      <w:tr w:rsidR="0099429A" w:rsidRPr="00136452" w:rsidTr="00F5336A">
        <w:trPr>
          <w:gridAfter w:val="1"/>
          <w:wAfter w:w="4683" w:type="dxa"/>
          <w:trHeight w:val="2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9A" w:rsidRPr="00136452" w:rsidRDefault="0099429A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4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9A" w:rsidRPr="00136452" w:rsidRDefault="0099429A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Consfătuiri cu agenţii economici privind unele aspectele ale actelor normative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9A" w:rsidRPr="00136452" w:rsidRDefault="0099429A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trimestrial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9A" w:rsidRPr="00136452" w:rsidRDefault="0099429A" w:rsidP="00F5336A">
            <w:pPr>
              <w:pStyle w:val="a6"/>
              <w:rPr>
                <w:rFonts w:ascii="Times New Roman" w:eastAsia="Times New Roman" w:hAnsi="Times New Roman" w:cs="Times New Roman"/>
                <w:lang w:val="ro-MO"/>
              </w:rPr>
            </w:pPr>
            <w:r w:rsidRPr="00136452">
              <w:rPr>
                <w:rFonts w:ascii="Times New Roman" w:eastAsia="Times New Roman" w:hAnsi="Times New Roman" w:cs="Times New Roman"/>
                <w:lang w:val="ro-MO"/>
              </w:rPr>
              <w:t>Mihail Olărescu,</w:t>
            </w:r>
          </w:p>
          <w:p w:rsidR="0099429A" w:rsidRPr="00136452" w:rsidRDefault="0099429A" w:rsidP="00F5336A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136452">
              <w:rPr>
                <w:rFonts w:ascii="Times New Roman" w:eastAsia="Times New Roman" w:hAnsi="Times New Roman" w:cs="Times New Roman"/>
                <w:lang w:val="ro-MO"/>
              </w:rPr>
              <w:t>  preşedintele raionului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29A" w:rsidRPr="00136452" w:rsidRDefault="0099429A" w:rsidP="00F533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 xml:space="preserve">Direcţia Agricultură şi </w:t>
            </w:r>
            <w:r w:rsidR="00641AC2"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Industrie Prelucrătoare</w:t>
            </w:r>
          </w:p>
          <w:p w:rsidR="0099429A" w:rsidRPr="00136452" w:rsidRDefault="0099429A" w:rsidP="00F5336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 </w:t>
            </w:r>
          </w:p>
        </w:tc>
      </w:tr>
      <w:tr w:rsidR="0099429A" w:rsidRPr="00136452" w:rsidTr="00F5336A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29A" w:rsidRPr="00136452" w:rsidRDefault="0099429A" w:rsidP="00F5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29A" w:rsidRPr="00F5336A" w:rsidRDefault="0099429A" w:rsidP="00F5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29A" w:rsidRPr="00136452" w:rsidRDefault="0099429A" w:rsidP="00F5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29A" w:rsidRPr="00136452" w:rsidRDefault="0099429A" w:rsidP="00F5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29A" w:rsidRPr="00136452" w:rsidRDefault="0099429A" w:rsidP="00F5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29A" w:rsidRPr="00136452" w:rsidRDefault="0099429A" w:rsidP="00F5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86BED" w:rsidRDefault="0099429A" w:rsidP="00C9630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spellStart"/>
      <w:r w:rsidRPr="00136452">
        <w:rPr>
          <w:rFonts w:ascii="Times New Roman" w:hAnsi="Times New Roman" w:cs="Times New Roman"/>
          <w:b/>
          <w:bCs/>
          <w:sz w:val="26"/>
          <w:szCs w:val="26"/>
          <w:lang w:val="en-US"/>
        </w:rPr>
        <w:t>Secretarul</w:t>
      </w:r>
      <w:proofErr w:type="spellEnd"/>
      <w:r w:rsidRPr="00136452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136452">
        <w:rPr>
          <w:rFonts w:ascii="Times New Roman" w:hAnsi="Times New Roman" w:cs="Times New Roman"/>
          <w:b/>
          <w:bCs/>
          <w:sz w:val="26"/>
          <w:szCs w:val="26"/>
          <w:lang w:val="en-US"/>
        </w:rPr>
        <w:t>Consiliului</w:t>
      </w:r>
      <w:proofErr w:type="spellEnd"/>
      <w:r w:rsidRPr="00136452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136452">
        <w:rPr>
          <w:rFonts w:ascii="Times New Roman" w:hAnsi="Times New Roman" w:cs="Times New Roman"/>
          <w:b/>
          <w:bCs/>
          <w:sz w:val="26"/>
          <w:szCs w:val="26"/>
          <w:lang w:val="en-US"/>
        </w:rPr>
        <w:t>raional</w:t>
      </w:r>
      <w:proofErr w:type="spellEnd"/>
      <w:r w:rsidRPr="00136452"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 w:rsidRPr="00136452"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 w:rsidRPr="00136452"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 w:rsidRPr="00136452"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 w:rsidRPr="00136452"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 w:rsidRPr="00136452"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 w:rsidRPr="00136452"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proofErr w:type="spellStart"/>
      <w:r w:rsidRPr="00136452">
        <w:rPr>
          <w:rFonts w:ascii="Times New Roman" w:hAnsi="Times New Roman" w:cs="Times New Roman"/>
          <w:b/>
          <w:bCs/>
          <w:sz w:val="26"/>
          <w:szCs w:val="26"/>
          <w:lang w:val="en-US"/>
        </w:rPr>
        <w:t>Spînu</w:t>
      </w:r>
      <w:proofErr w:type="spellEnd"/>
      <w:r w:rsidRPr="00136452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="00641AC2" w:rsidRPr="00136452">
        <w:rPr>
          <w:rFonts w:ascii="Times New Roman" w:hAnsi="Times New Roman" w:cs="Times New Roman"/>
          <w:b/>
          <w:bCs/>
          <w:sz w:val="26"/>
          <w:szCs w:val="26"/>
          <w:lang w:val="en-US"/>
        </w:rPr>
        <w:t>Vasil</w:t>
      </w:r>
      <w:r w:rsidR="00386BED">
        <w:rPr>
          <w:rFonts w:ascii="Times New Roman" w:hAnsi="Times New Roman" w:cs="Times New Roman"/>
          <w:b/>
          <w:bCs/>
          <w:sz w:val="26"/>
          <w:szCs w:val="26"/>
          <w:lang w:val="en-US"/>
        </w:rPr>
        <w:t>e</w:t>
      </w:r>
      <w:proofErr w:type="spellEnd"/>
    </w:p>
    <w:p w:rsidR="00D67FB8" w:rsidRDefault="00D67FB8" w:rsidP="00C9630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D67FB8" w:rsidRDefault="00D67FB8" w:rsidP="00C9630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D67FB8" w:rsidRDefault="00D67FB8" w:rsidP="00C9630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D67FB8" w:rsidRDefault="00D67FB8" w:rsidP="00C9630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D67FB8" w:rsidRDefault="00D67FB8" w:rsidP="00C9630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D67FB8" w:rsidRDefault="00D67FB8" w:rsidP="00C9630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D67FB8" w:rsidRDefault="00D67FB8" w:rsidP="00C9630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D67FB8" w:rsidRDefault="00D67FB8" w:rsidP="00C9630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D67FB8" w:rsidRDefault="00D67FB8" w:rsidP="00C9630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D67FB8" w:rsidRDefault="00D67FB8" w:rsidP="00C9630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D67FB8" w:rsidRDefault="00D67FB8" w:rsidP="00C9630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D67FB8" w:rsidRDefault="00D67FB8" w:rsidP="00C9630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D67FB8" w:rsidRDefault="00D67FB8" w:rsidP="00C9630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D67FB8" w:rsidRDefault="00D67FB8" w:rsidP="00C9630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D67FB8" w:rsidRDefault="00D67FB8" w:rsidP="00C9630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D67FB8" w:rsidRDefault="00D67FB8" w:rsidP="00C9630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D67FB8" w:rsidRDefault="00D67FB8" w:rsidP="00C9630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D67FB8" w:rsidRDefault="00D67FB8" w:rsidP="00C9630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D67FB8" w:rsidRDefault="00D67FB8" w:rsidP="00C9630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D67FB8" w:rsidRDefault="00D67FB8" w:rsidP="00C9630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D67FB8" w:rsidRDefault="00D67FB8" w:rsidP="00C9630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D67FB8" w:rsidRDefault="00D67FB8" w:rsidP="00C9630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D67FB8" w:rsidRDefault="00D67FB8" w:rsidP="00C9630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D67FB8" w:rsidRDefault="00D67FB8" w:rsidP="00C9630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C96304" w:rsidRPr="00C96304" w:rsidRDefault="00C96304" w:rsidP="00C96304">
      <w:pPr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8F7C1A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5196840</wp:posOffset>
            </wp:positionH>
            <wp:positionV relativeFrom="paragraph">
              <wp:posOffset>-133985</wp:posOffset>
            </wp:positionV>
            <wp:extent cx="748030" cy="902335"/>
            <wp:effectExtent l="0" t="0" r="0" b="0"/>
            <wp:wrapNone/>
            <wp:docPr id="5" name="Picture 11" descr="Пригласительно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гласительное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606" t="16667" r="75757" b="39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7C1A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-120015</wp:posOffset>
            </wp:positionV>
            <wp:extent cx="1028700" cy="885825"/>
            <wp:effectExtent l="0" t="0" r="0" b="9525"/>
            <wp:wrapNone/>
            <wp:docPr id="6" name="Picture 1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7500" t="14999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6304" w:rsidRPr="00C96304" w:rsidRDefault="00C96304" w:rsidP="00C96304">
      <w:pPr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C96304">
        <w:rPr>
          <w:rFonts w:ascii="Times New Roman" w:hAnsi="Times New Roman" w:cs="Times New Roman"/>
          <w:b/>
          <w:sz w:val="26"/>
          <w:szCs w:val="26"/>
          <w:lang w:val="ro-RO"/>
        </w:rPr>
        <w:t>REPUBLICA MOLDOVA</w:t>
      </w:r>
    </w:p>
    <w:p w:rsidR="00C96304" w:rsidRPr="00C96304" w:rsidRDefault="00C96304" w:rsidP="00C96304">
      <w:pPr>
        <w:pStyle w:val="1"/>
        <w:jc w:val="center"/>
        <w:rPr>
          <w:b/>
          <w:sz w:val="26"/>
          <w:szCs w:val="26"/>
        </w:rPr>
      </w:pPr>
      <w:r w:rsidRPr="00C96304">
        <w:rPr>
          <w:b/>
          <w:sz w:val="26"/>
          <w:szCs w:val="26"/>
        </w:rPr>
        <w:t>CONSILIUL RAIONAL CIMIŞLIA</w:t>
      </w:r>
    </w:p>
    <w:p w:rsidR="00C96304" w:rsidRPr="00C96304" w:rsidRDefault="006005F8" w:rsidP="00C96304">
      <w:pPr>
        <w:pStyle w:val="1"/>
        <w:jc w:val="center"/>
        <w:rPr>
          <w:b/>
          <w:sz w:val="26"/>
          <w:szCs w:val="26"/>
        </w:rPr>
      </w:pPr>
      <w:r w:rsidRPr="00713810">
        <w:rPr>
          <w:b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pt;height:11pt" o:hrpct="0" o:hralign="center" o:hr="t">
            <v:imagedata r:id="rId8" o:title="BD15155_" grayscale="t" bilevel="t"/>
          </v:shape>
        </w:pict>
      </w:r>
    </w:p>
    <w:p w:rsidR="00C96304" w:rsidRPr="00C96304" w:rsidRDefault="00C96304" w:rsidP="00C96304">
      <w:pPr>
        <w:pStyle w:val="1"/>
        <w:jc w:val="center"/>
        <w:rPr>
          <w:b/>
          <w:sz w:val="26"/>
          <w:szCs w:val="26"/>
        </w:rPr>
      </w:pPr>
    </w:p>
    <w:p w:rsidR="00C96304" w:rsidRPr="00C96304" w:rsidRDefault="00C96304" w:rsidP="00C96304">
      <w:pPr>
        <w:pStyle w:val="3"/>
        <w:rPr>
          <w:spacing w:val="60"/>
          <w:sz w:val="26"/>
          <w:szCs w:val="26"/>
        </w:rPr>
      </w:pPr>
      <w:r w:rsidRPr="00C96304">
        <w:rPr>
          <w:b w:val="0"/>
          <w:bCs/>
          <w:sz w:val="26"/>
          <w:szCs w:val="26"/>
        </w:rPr>
        <w:t xml:space="preserve"> </w:t>
      </w:r>
      <w:r w:rsidRPr="00C96304">
        <w:rPr>
          <w:spacing w:val="60"/>
          <w:sz w:val="26"/>
          <w:szCs w:val="26"/>
        </w:rPr>
        <w:t>DECIZIE</w:t>
      </w:r>
    </w:p>
    <w:p w:rsidR="00C96304" w:rsidRPr="00C96304" w:rsidRDefault="00C96304" w:rsidP="00C96304">
      <w:pPr>
        <w:pStyle w:val="1"/>
        <w:jc w:val="center"/>
        <w:rPr>
          <w:b/>
          <w:bCs/>
          <w:sz w:val="26"/>
          <w:szCs w:val="26"/>
        </w:rPr>
      </w:pPr>
      <w:r w:rsidRPr="00C96304">
        <w:rPr>
          <w:b/>
          <w:bCs/>
          <w:sz w:val="26"/>
          <w:szCs w:val="26"/>
        </w:rPr>
        <w:t>a Consiliului raional Cimișlia</w:t>
      </w:r>
    </w:p>
    <w:p w:rsidR="00386BED" w:rsidRPr="000174FD" w:rsidRDefault="00386BED" w:rsidP="00386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86BED" w:rsidRPr="000174FD" w:rsidRDefault="00386BED" w:rsidP="00386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174FD">
        <w:rPr>
          <w:rFonts w:ascii="Times New Roman" w:hAnsi="Times New Roman" w:cs="Times New Roman"/>
          <w:b/>
          <w:sz w:val="24"/>
          <w:szCs w:val="24"/>
          <w:lang w:val="ro-RO"/>
        </w:rPr>
        <w:t>PROIECT</w:t>
      </w:r>
    </w:p>
    <w:p w:rsidR="00386BED" w:rsidRPr="000174FD" w:rsidRDefault="00386BED" w:rsidP="00386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Din </w:t>
      </w:r>
      <w:r w:rsidR="006005F8">
        <w:rPr>
          <w:rFonts w:ascii="Times New Roman" w:hAnsi="Times New Roman" w:cs="Times New Roman"/>
          <w:b/>
          <w:sz w:val="24"/>
          <w:szCs w:val="24"/>
          <w:lang w:val="ro-RO"/>
        </w:rPr>
        <w:t>31</w:t>
      </w:r>
      <w:r w:rsidRPr="000174F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martie 2017                                                         </w:t>
      </w:r>
      <w:r w:rsidRPr="000174F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0174F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6005F8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nr. 01/09</w:t>
      </w:r>
    </w:p>
    <w:p w:rsidR="00386BED" w:rsidRPr="00B75B9B" w:rsidRDefault="00386BED" w:rsidP="00386BE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386BED" w:rsidRPr="005904C1" w:rsidRDefault="00386BED" w:rsidP="00386B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s-ES"/>
        </w:rPr>
      </w:pPr>
      <w:r w:rsidRPr="005904C1">
        <w:rPr>
          <w:rFonts w:ascii="Times New Roman" w:hAnsi="Times New Roman" w:cs="Times New Roman"/>
          <w:b/>
          <w:sz w:val="26"/>
          <w:szCs w:val="26"/>
          <w:lang w:val="es-ES"/>
        </w:rPr>
        <w:t>Cu privire la aprobarea Programului</w:t>
      </w:r>
      <w:r>
        <w:rPr>
          <w:rFonts w:ascii="Times New Roman" w:hAnsi="Times New Roman" w:cs="Times New Roman"/>
          <w:b/>
          <w:sz w:val="26"/>
          <w:szCs w:val="26"/>
          <w:lang w:val="es-ES"/>
        </w:rPr>
        <w:t xml:space="preserve"> anual</w:t>
      </w:r>
      <w:r w:rsidRPr="005904C1">
        <w:rPr>
          <w:rFonts w:ascii="Times New Roman" w:hAnsi="Times New Roman" w:cs="Times New Roman"/>
          <w:b/>
          <w:sz w:val="26"/>
          <w:szCs w:val="26"/>
          <w:lang w:val="es-ES"/>
        </w:rPr>
        <w:t xml:space="preserve"> de activitate</w:t>
      </w:r>
    </w:p>
    <w:p w:rsidR="00386BED" w:rsidRDefault="00386BED" w:rsidP="00386B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s-ES"/>
        </w:rPr>
      </w:pPr>
      <w:r w:rsidRPr="005904C1">
        <w:rPr>
          <w:rFonts w:ascii="Times New Roman" w:hAnsi="Times New Roman" w:cs="Times New Roman"/>
          <w:b/>
          <w:sz w:val="26"/>
          <w:szCs w:val="26"/>
          <w:lang w:val="es-ES"/>
        </w:rPr>
        <w:t>al Consiliului</w:t>
      </w:r>
      <w:r>
        <w:rPr>
          <w:rFonts w:ascii="Times New Roman" w:hAnsi="Times New Roman" w:cs="Times New Roman"/>
          <w:b/>
          <w:sz w:val="26"/>
          <w:szCs w:val="26"/>
          <w:lang w:val="es-ES"/>
        </w:rPr>
        <w:t xml:space="preserve"> raional </w:t>
      </w:r>
      <w:r w:rsidRPr="005904C1">
        <w:rPr>
          <w:rFonts w:ascii="Times New Roman" w:hAnsi="Times New Roman" w:cs="Times New Roman"/>
          <w:b/>
          <w:sz w:val="26"/>
          <w:szCs w:val="26"/>
          <w:lang w:val="es-ES"/>
        </w:rPr>
        <w:t xml:space="preserve">şi subdiviziunilor din </w:t>
      </w:r>
      <w:r>
        <w:rPr>
          <w:rFonts w:ascii="Times New Roman" w:hAnsi="Times New Roman" w:cs="Times New Roman"/>
          <w:b/>
          <w:sz w:val="26"/>
          <w:szCs w:val="26"/>
          <w:lang w:val="es-ES"/>
        </w:rPr>
        <w:t>subordine</w:t>
      </w:r>
    </w:p>
    <w:p w:rsidR="00386BED" w:rsidRPr="005904C1" w:rsidRDefault="00386BED" w:rsidP="00386B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s-ES"/>
        </w:rPr>
      </w:pPr>
      <w:r w:rsidRPr="005904C1">
        <w:rPr>
          <w:rFonts w:ascii="Times New Roman" w:hAnsi="Times New Roman" w:cs="Times New Roman"/>
          <w:b/>
          <w:sz w:val="26"/>
          <w:szCs w:val="26"/>
          <w:lang w:val="es-E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s-ES"/>
        </w:rPr>
        <w:t>pentru</w:t>
      </w:r>
      <w:r w:rsidRPr="005904C1">
        <w:rPr>
          <w:rFonts w:ascii="Times New Roman" w:hAnsi="Times New Roman" w:cs="Times New Roman"/>
          <w:b/>
          <w:sz w:val="26"/>
          <w:szCs w:val="26"/>
          <w:lang w:val="es-E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s-ES"/>
        </w:rPr>
        <w:t>anul</w:t>
      </w:r>
      <w:r w:rsidRPr="005904C1">
        <w:rPr>
          <w:rFonts w:ascii="Times New Roman" w:hAnsi="Times New Roman" w:cs="Times New Roman"/>
          <w:b/>
          <w:sz w:val="26"/>
          <w:szCs w:val="26"/>
          <w:lang w:val="es-ES"/>
        </w:rPr>
        <w:t xml:space="preserve">  2017.</w:t>
      </w:r>
    </w:p>
    <w:p w:rsidR="00386BED" w:rsidRPr="00B75B9B" w:rsidRDefault="00386BED" w:rsidP="00386BED">
      <w:pPr>
        <w:ind w:firstLine="800"/>
        <w:jc w:val="both"/>
        <w:rPr>
          <w:rFonts w:ascii="Times New Roman" w:hAnsi="Times New Roman" w:cs="Times New Roman"/>
          <w:sz w:val="26"/>
          <w:szCs w:val="26"/>
          <w:lang w:val="es-ES"/>
        </w:rPr>
      </w:pPr>
    </w:p>
    <w:p w:rsidR="00386BED" w:rsidRPr="00B75B9B" w:rsidRDefault="00386BED" w:rsidP="00386BED">
      <w:pPr>
        <w:ind w:firstLine="800"/>
        <w:jc w:val="both"/>
        <w:rPr>
          <w:rFonts w:ascii="Times New Roman" w:hAnsi="Times New Roman" w:cs="Times New Roman"/>
          <w:b/>
          <w:sz w:val="26"/>
          <w:szCs w:val="26"/>
          <w:lang w:val="es-ES"/>
        </w:rPr>
      </w:pPr>
      <w:r w:rsidRPr="00B75B9B">
        <w:rPr>
          <w:rFonts w:ascii="Times New Roman" w:hAnsi="Times New Roman" w:cs="Times New Roman"/>
          <w:sz w:val="26"/>
          <w:szCs w:val="26"/>
          <w:lang w:val="es-ES"/>
        </w:rPr>
        <w:t>În baza art.43 din</w:t>
      </w:r>
      <w:r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B75B9B">
        <w:rPr>
          <w:rFonts w:ascii="Times New Roman" w:hAnsi="Times New Roman" w:cs="Times New Roman"/>
          <w:sz w:val="26"/>
          <w:szCs w:val="26"/>
          <w:lang w:val="es-ES"/>
        </w:rPr>
        <w:t>Legea</w:t>
      </w:r>
      <w:r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B75B9B">
        <w:rPr>
          <w:rFonts w:ascii="Times New Roman" w:hAnsi="Times New Roman" w:cs="Times New Roman"/>
          <w:sz w:val="26"/>
          <w:szCs w:val="26"/>
          <w:lang w:val="es-ES"/>
        </w:rPr>
        <w:t>privind</w:t>
      </w:r>
      <w:r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B75B9B">
        <w:rPr>
          <w:rFonts w:ascii="Times New Roman" w:hAnsi="Times New Roman" w:cs="Times New Roman"/>
          <w:sz w:val="26"/>
          <w:szCs w:val="26"/>
          <w:lang w:val="es-ES"/>
        </w:rPr>
        <w:t>administraţia</w:t>
      </w:r>
      <w:r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B75B9B">
        <w:rPr>
          <w:rFonts w:ascii="Times New Roman" w:hAnsi="Times New Roman" w:cs="Times New Roman"/>
          <w:sz w:val="26"/>
          <w:szCs w:val="26"/>
          <w:lang w:val="es-ES"/>
        </w:rPr>
        <w:t>publică</w:t>
      </w:r>
      <w:r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B75B9B">
        <w:rPr>
          <w:rFonts w:ascii="Times New Roman" w:hAnsi="Times New Roman" w:cs="Times New Roman"/>
          <w:sz w:val="26"/>
          <w:szCs w:val="26"/>
          <w:lang w:val="es-ES"/>
        </w:rPr>
        <w:t>locală</w:t>
      </w:r>
      <w:r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B75B9B">
        <w:rPr>
          <w:rFonts w:ascii="Times New Roman" w:hAnsi="Times New Roman" w:cs="Times New Roman"/>
          <w:sz w:val="26"/>
          <w:szCs w:val="26"/>
          <w:lang w:val="es-ES"/>
        </w:rPr>
        <w:t>nr. 436-XVI din 28.12.2006,  Consiliul</w:t>
      </w:r>
      <w:r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B75B9B">
        <w:rPr>
          <w:rFonts w:ascii="Times New Roman" w:hAnsi="Times New Roman" w:cs="Times New Roman"/>
          <w:sz w:val="26"/>
          <w:szCs w:val="26"/>
          <w:lang w:val="es-ES"/>
        </w:rPr>
        <w:t>raional</w:t>
      </w:r>
      <w:r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B75B9B">
        <w:rPr>
          <w:rFonts w:ascii="Times New Roman" w:hAnsi="Times New Roman" w:cs="Times New Roman"/>
          <w:sz w:val="26"/>
          <w:szCs w:val="26"/>
          <w:lang w:val="es-ES"/>
        </w:rPr>
        <w:t>Cimişlia</w:t>
      </w:r>
      <w:r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B75B9B">
        <w:rPr>
          <w:rFonts w:ascii="Times New Roman" w:hAnsi="Times New Roman" w:cs="Times New Roman"/>
          <w:b/>
          <w:sz w:val="26"/>
          <w:szCs w:val="26"/>
          <w:lang w:val="es-ES"/>
        </w:rPr>
        <w:t>DECIDE :</w:t>
      </w:r>
    </w:p>
    <w:p w:rsidR="00386BED" w:rsidRPr="00386BED" w:rsidRDefault="00386BED" w:rsidP="00386BE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s-ES"/>
        </w:rPr>
      </w:pPr>
      <w:bookmarkStart w:id="0" w:name="_GoBack"/>
      <w:r w:rsidRPr="00386BED">
        <w:rPr>
          <w:rFonts w:ascii="Times New Roman" w:hAnsi="Times New Roman" w:cs="Times New Roman"/>
          <w:sz w:val="26"/>
          <w:szCs w:val="26"/>
          <w:lang w:val="es-ES"/>
        </w:rPr>
        <w:lastRenderedPageBreak/>
        <w:t xml:space="preserve">1. </w:t>
      </w:r>
      <w:r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386BED">
        <w:rPr>
          <w:rFonts w:ascii="Times New Roman" w:hAnsi="Times New Roman" w:cs="Times New Roman"/>
          <w:sz w:val="26"/>
          <w:szCs w:val="26"/>
          <w:lang w:val="es-ES"/>
        </w:rPr>
        <w:t>A aproba programul anual de activitate al Consiliului raional şi subdiviziunilor din subordine pentru anul  2017 (anexa nr.1).</w:t>
      </w:r>
    </w:p>
    <w:p w:rsidR="00386BED" w:rsidRPr="00B75B9B" w:rsidRDefault="00386BED" w:rsidP="00386BED">
      <w:pPr>
        <w:jc w:val="both"/>
        <w:rPr>
          <w:rFonts w:ascii="Times New Roman" w:hAnsi="Times New Roman" w:cs="Times New Roman"/>
          <w:b/>
          <w:sz w:val="26"/>
          <w:szCs w:val="26"/>
          <w:lang w:val="es-ES"/>
        </w:rPr>
      </w:pPr>
    </w:p>
    <w:p w:rsidR="00386BED" w:rsidRPr="00B75B9B" w:rsidRDefault="00386BED" w:rsidP="00386B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s-ES"/>
        </w:rPr>
      </w:pPr>
      <w:r w:rsidRPr="00B75B9B">
        <w:rPr>
          <w:rFonts w:ascii="Times New Roman" w:hAnsi="Times New Roman"/>
          <w:b/>
          <w:sz w:val="26"/>
          <w:szCs w:val="26"/>
          <w:lang w:val="es-ES"/>
        </w:rPr>
        <w:t>2.</w:t>
      </w:r>
      <w:r>
        <w:rPr>
          <w:rFonts w:ascii="Times New Roman" w:hAnsi="Times New Roman"/>
          <w:b/>
          <w:sz w:val="26"/>
          <w:szCs w:val="26"/>
          <w:lang w:val="es-ES"/>
        </w:rPr>
        <w:t xml:space="preserve">  </w:t>
      </w:r>
      <w:proofErr w:type="spellStart"/>
      <w:r w:rsidRPr="00B75B9B">
        <w:rPr>
          <w:rFonts w:ascii="Times New Roman" w:hAnsi="Times New Roman"/>
          <w:sz w:val="26"/>
          <w:szCs w:val="26"/>
          <w:lang w:val="en-US"/>
        </w:rPr>
        <w:t>Prezenta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75B9B">
        <w:rPr>
          <w:rFonts w:ascii="Times New Roman" w:hAnsi="Times New Roman"/>
          <w:sz w:val="26"/>
          <w:szCs w:val="26"/>
          <w:lang w:val="en-US"/>
        </w:rPr>
        <w:t>decizie</w:t>
      </w:r>
      <w:proofErr w:type="spellEnd"/>
      <w:r w:rsidRPr="00B75B9B">
        <w:rPr>
          <w:rFonts w:ascii="Times New Roman" w:hAnsi="Times New Roman"/>
          <w:sz w:val="26"/>
          <w:szCs w:val="26"/>
          <w:lang w:val="en-US"/>
        </w:rPr>
        <w:t xml:space="preserve"> se </w:t>
      </w:r>
      <w:proofErr w:type="spellStart"/>
      <w:proofErr w:type="gramStart"/>
      <w:r w:rsidRPr="00B75B9B">
        <w:rPr>
          <w:rFonts w:ascii="Times New Roman" w:hAnsi="Times New Roman"/>
          <w:sz w:val="26"/>
          <w:szCs w:val="26"/>
          <w:lang w:val="en-US"/>
        </w:rPr>
        <w:t>va</w:t>
      </w:r>
      <w:proofErr w:type="spellEnd"/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75B9B">
        <w:rPr>
          <w:rFonts w:ascii="Times New Roman" w:hAnsi="Times New Roman"/>
          <w:sz w:val="26"/>
          <w:szCs w:val="26"/>
          <w:lang w:val="en-US"/>
        </w:rPr>
        <w:t>aduce</w:t>
      </w:r>
      <w:proofErr w:type="spellEnd"/>
      <w:r w:rsidRPr="00B75B9B">
        <w:rPr>
          <w:rFonts w:ascii="Times New Roman" w:hAnsi="Times New Roman"/>
          <w:sz w:val="26"/>
          <w:szCs w:val="26"/>
          <w:lang w:val="en-US"/>
        </w:rPr>
        <w:t xml:space="preserve"> la </w:t>
      </w:r>
      <w:proofErr w:type="spellStart"/>
      <w:r w:rsidRPr="00B75B9B">
        <w:rPr>
          <w:rFonts w:ascii="Times New Roman" w:hAnsi="Times New Roman"/>
          <w:sz w:val="26"/>
          <w:szCs w:val="26"/>
          <w:lang w:val="en-US"/>
        </w:rPr>
        <w:t>cunoştinţă</w:t>
      </w:r>
      <w:proofErr w:type="spellEnd"/>
      <w:r w:rsidRPr="00B75B9B">
        <w:rPr>
          <w:rFonts w:ascii="Times New Roman" w:hAnsi="Times New Roman"/>
          <w:sz w:val="26"/>
          <w:szCs w:val="26"/>
          <w:lang w:val="en-US"/>
        </w:rPr>
        <w:t xml:space="preserve"> public</w:t>
      </w:r>
      <w:r w:rsidRPr="00B75B9B">
        <w:rPr>
          <w:rFonts w:ascii="Times New Roman" w:hAnsi="Times New Roman"/>
          <w:sz w:val="26"/>
          <w:szCs w:val="26"/>
          <w:lang w:val="ro-RO"/>
        </w:rPr>
        <w:t>ă</w:t>
      </w:r>
      <w:r>
        <w:rPr>
          <w:rFonts w:ascii="Times New Roman" w:hAnsi="Times New Roman"/>
          <w:sz w:val="26"/>
          <w:szCs w:val="26"/>
          <w:lang w:val="ro-RO"/>
        </w:rPr>
        <w:t xml:space="preserve"> </w:t>
      </w:r>
      <w:proofErr w:type="spellStart"/>
      <w:r w:rsidRPr="00B75B9B">
        <w:rPr>
          <w:rFonts w:ascii="Times New Roman" w:hAnsi="Times New Roman"/>
          <w:sz w:val="26"/>
          <w:szCs w:val="26"/>
          <w:lang w:val="en-US"/>
        </w:rPr>
        <w:t>prin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75B9B">
        <w:rPr>
          <w:rFonts w:ascii="Times New Roman" w:hAnsi="Times New Roman"/>
          <w:sz w:val="26"/>
          <w:szCs w:val="26"/>
          <w:lang w:val="en-US"/>
        </w:rPr>
        <w:t>publicare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pagina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oficială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web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Consiliului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raional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Cimișlia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www.raioncimislia.md</w:t>
      </w:r>
      <w:r w:rsidRPr="00B75B9B">
        <w:rPr>
          <w:rFonts w:ascii="Times New Roman" w:hAnsi="Times New Roman"/>
          <w:sz w:val="26"/>
          <w:szCs w:val="26"/>
          <w:lang w:val="en-US"/>
        </w:rPr>
        <w:t>.</w:t>
      </w:r>
    </w:p>
    <w:p w:rsidR="00386BED" w:rsidRDefault="00386BED" w:rsidP="00386BED">
      <w:pPr>
        <w:jc w:val="both"/>
        <w:rPr>
          <w:rFonts w:ascii="Times New Roman" w:hAnsi="Times New Roman" w:cs="Times New Roman"/>
          <w:b/>
          <w:sz w:val="26"/>
          <w:szCs w:val="26"/>
          <w:lang w:val="es-ES"/>
        </w:rPr>
      </w:pPr>
    </w:p>
    <w:bookmarkEnd w:id="0"/>
    <w:p w:rsidR="00386BED" w:rsidRPr="006B4CBA" w:rsidRDefault="00386BED" w:rsidP="00386BED">
      <w:pPr>
        <w:pStyle w:val="a6"/>
        <w:tabs>
          <w:tab w:val="left" w:pos="7170"/>
        </w:tabs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ro-RO"/>
        </w:rPr>
      </w:pPr>
      <w:r w:rsidRPr="00B75B9B">
        <w:rPr>
          <w:rFonts w:ascii="Times New Roman" w:hAnsi="Times New Roman" w:cs="Times New Roman"/>
          <w:b/>
          <w:sz w:val="26"/>
          <w:szCs w:val="26"/>
          <w:lang w:val="es-ES"/>
        </w:rPr>
        <w:t>Preşedintele</w:t>
      </w:r>
      <w:r>
        <w:rPr>
          <w:rFonts w:ascii="Times New Roman" w:hAnsi="Times New Roman" w:cs="Times New Roman"/>
          <w:b/>
          <w:sz w:val="26"/>
          <w:szCs w:val="26"/>
          <w:lang w:val="es-ES"/>
        </w:rPr>
        <w:t xml:space="preserve"> </w:t>
      </w:r>
      <w:r w:rsidRPr="00B75B9B">
        <w:rPr>
          <w:rFonts w:ascii="Times New Roman" w:hAnsi="Times New Roman" w:cs="Times New Roman"/>
          <w:b/>
          <w:sz w:val="26"/>
          <w:szCs w:val="26"/>
          <w:lang w:val="es-ES"/>
        </w:rPr>
        <w:t>şedinței</w:t>
      </w:r>
      <w:r>
        <w:rPr>
          <w:rFonts w:ascii="Times New Roman" w:hAnsi="Times New Roman" w:cs="Times New Roman"/>
          <w:b/>
          <w:sz w:val="26"/>
          <w:szCs w:val="26"/>
          <w:lang w:val="es-ES"/>
        </w:rPr>
        <w:t xml:space="preserve"> </w:t>
      </w:r>
    </w:p>
    <w:p w:rsidR="00386BED" w:rsidRDefault="00386BED" w:rsidP="00386BED">
      <w:pPr>
        <w:jc w:val="both"/>
        <w:rPr>
          <w:rFonts w:ascii="Times New Roman" w:hAnsi="Times New Roman" w:cs="Times New Roman"/>
          <w:b/>
          <w:sz w:val="26"/>
          <w:szCs w:val="26"/>
          <w:lang w:val="es-ES"/>
        </w:rPr>
      </w:pPr>
    </w:p>
    <w:p w:rsidR="00386BED" w:rsidRPr="00B75B9B" w:rsidRDefault="00386BED" w:rsidP="00386BED">
      <w:pPr>
        <w:jc w:val="both"/>
        <w:rPr>
          <w:rFonts w:ascii="Times New Roman" w:hAnsi="Times New Roman" w:cs="Times New Roman"/>
          <w:b/>
          <w:sz w:val="26"/>
          <w:szCs w:val="26"/>
          <w:lang w:val="es-ES"/>
        </w:rPr>
      </w:pPr>
      <w:r w:rsidRPr="00B75B9B">
        <w:rPr>
          <w:rFonts w:ascii="Times New Roman" w:hAnsi="Times New Roman" w:cs="Times New Roman"/>
          <w:b/>
          <w:sz w:val="26"/>
          <w:szCs w:val="26"/>
          <w:lang w:val="es-ES"/>
        </w:rPr>
        <w:t>Secretarul</w:t>
      </w:r>
      <w:r>
        <w:rPr>
          <w:rFonts w:ascii="Times New Roman" w:hAnsi="Times New Roman" w:cs="Times New Roman"/>
          <w:b/>
          <w:sz w:val="26"/>
          <w:szCs w:val="26"/>
          <w:lang w:val="es-ES"/>
        </w:rPr>
        <w:t xml:space="preserve"> </w:t>
      </w:r>
      <w:r w:rsidRPr="00B75B9B">
        <w:rPr>
          <w:rFonts w:ascii="Times New Roman" w:hAnsi="Times New Roman" w:cs="Times New Roman"/>
          <w:b/>
          <w:sz w:val="26"/>
          <w:szCs w:val="26"/>
          <w:lang w:val="es-ES"/>
        </w:rPr>
        <w:t>Consiliului</w:t>
      </w:r>
      <w:r>
        <w:rPr>
          <w:rFonts w:ascii="Times New Roman" w:hAnsi="Times New Roman" w:cs="Times New Roman"/>
          <w:b/>
          <w:sz w:val="26"/>
          <w:szCs w:val="26"/>
          <w:lang w:val="es-E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s-E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s-E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s-E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s-E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s-E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s-ES"/>
        </w:rPr>
        <w:tab/>
        <w:t>Vasile Spînu</w:t>
      </w:r>
    </w:p>
    <w:p w:rsidR="00386BED" w:rsidRPr="00B75B9B" w:rsidRDefault="00386BED" w:rsidP="00386BED">
      <w:pPr>
        <w:rPr>
          <w:b/>
          <w:sz w:val="26"/>
          <w:szCs w:val="26"/>
          <w:lang w:val="es-ES"/>
        </w:rPr>
      </w:pPr>
    </w:p>
    <w:p w:rsidR="00386BED" w:rsidRDefault="00386BED" w:rsidP="00386BED">
      <w:pPr>
        <w:jc w:val="both"/>
        <w:rPr>
          <w:rFonts w:ascii="Times New Roman" w:hAnsi="Times New Roman" w:cs="Times New Roman"/>
          <w:lang w:val="ro-RO"/>
        </w:rPr>
      </w:pPr>
      <w:r w:rsidRPr="00082693">
        <w:rPr>
          <w:rFonts w:ascii="Times New Roman" w:hAnsi="Times New Roman" w:cs="Times New Roman"/>
          <w:lang w:val="ro-RO"/>
        </w:rPr>
        <w:t>Coordonat:</w:t>
      </w:r>
    </w:p>
    <w:p w:rsidR="00386BED" w:rsidRDefault="00386BED" w:rsidP="00386BED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</w:t>
      </w:r>
      <w:r w:rsidRPr="00082693">
        <w:rPr>
          <w:rFonts w:ascii="Times New Roman" w:hAnsi="Times New Roman" w:cs="Times New Roman"/>
          <w:lang w:val="ro-RO"/>
        </w:rPr>
        <w:t>reşedintele</w:t>
      </w:r>
      <w:r>
        <w:rPr>
          <w:rFonts w:ascii="Times New Roman" w:hAnsi="Times New Roman" w:cs="Times New Roman"/>
          <w:lang w:val="ro-RO"/>
        </w:rPr>
        <w:t xml:space="preserve"> </w:t>
      </w:r>
      <w:r w:rsidRPr="00082693">
        <w:rPr>
          <w:rFonts w:ascii="Times New Roman" w:hAnsi="Times New Roman" w:cs="Times New Roman"/>
          <w:lang w:val="ro-RO"/>
        </w:rPr>
        <w:t xml:space="preserve"> raionului                                                         </w:t>
      </w:r>
      <w:r>
        <w:rPr>
          <w:rFonts w:ascii="Times New Roman" w:hAnsi="Times New Roman" w:cs="Times New Roman"/>
          <w:lang w:val="ro-RO"/>
        </w:rPr>
        <w:t xml:space="preserve">                                </w:t>
      </w:r>
      <w:r w:rsidRPr="00082693">
        <w:rPr>
          <w:rFonts w:ascii="Times New Roman" w:hAnsi="Times New Roman" w:cs="Times New Roman"/>
          <w:lang w:val="ro-RO"/>
        </w:rPr>
        <w:t xml:space="preserve">   </w:t>
      </w:r>
      <w:r>
        <w:rPr>
          <w:rFonts w:ascii="Times New Roman" w:hAnsi="Times New Roman" w:cs="Times New Roman"/>
          <w:lang w:val="ro-RO"/>
        </w:rPr>
        <w:t xml:space="preserve">     </w:t>
      </w:r>
      <w:r w:rsidRPr="00082693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Mihail Olărescu</w:t>
      </w:r>
    </w:p>
    <w:p w:rsidR="00386BED" w:rsidRPr="00724784" w:rsidRDefault="00386BED" w:rsidP="00386BED">
      <w:pPr>
        <w:jc w:val="both"/>
        <w:rPr>
          <w:rFonts w:ascii="Times New Roman" w:hAnsi="Times New Roman" w:cs="Times New Roman"/>
          <w:lang w:val="ro-RO"/>
        </w:rPr>
      </w:pPr>
      <w:r w:rsidRPr="00724784">
        <w:rPr>
          <w:rFonts w:ascii="Times New Roman" w:hAnsi="Times New Roman" w:cs="Times New Roman"/>
          <w:lang w:val="ro-RO"/>
        </w:rPr>
        <w:t>Avizat de:</w:t>
      </w:r>
    </w:p>
    <w:p w:rsidR="00386BED" w:rsidRDefault="00386BED" w:rsidP="00386BED">
      <w:pPr>
        <w:jc w:val="both"/>
        <w:rPr>
          <w:rFonts w:ascii="Times New Roman" w:hAnsi="Times New Roman" w:cs="Times New Roman"/>
          <w:lang w:val="ro-RO"/>
        </w:rPr>
      </w:pPr>
      <w:r w:rsidRPr="00724784">
        <w:rPr>
          <w:rFonts w:ascii="Times New Roman" w:hAnsi="Times New Roman" w:cs="Times New Roman"/>
          <w:lang w:val="ro-RO"/>
        </w:rPr>
        <w:t xml:space="preserve">Secretarul Consiliului raional                                               </w:t>
      </w:r>
      <w:r>
        <w:rPr>
          <w:rFonts w:ascii="Times New Roman" w:hAnsi="Times New Roman" w:cs="Times New Roman"/>
          <w:lang w:val="ro-RO"/>
        </w:rPr>
        <w:t xml:space="preserve">                                       </w:t>
      </w:r>
      <w:r w:rsidRPr="00724784">
        <w:rPr>
          <w:rFonts w:ascii="Times New Roman" w:hAnsi="Times New Roman" w:cs="Times New Roman"/>
          <w:lang w:val="ro-RO"/>
        </w:rPr>
        <w:t xml:space="preserve"> Vasile Spînu</w:t>
      </w:r>
    </w:p>
    <w:p w:rsidR="00386BED" w:rsidRDefault="00386BED" w:rsidP="00386BED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Șef interimar  Secția administrație publică </w:t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  <w:t xml:space="preserve">       Anatolie Casap</w:t>
      </w:r>
    </w:p>
    <w:p w:rsidR="00386BED" w:rsidRPr="00724784" w:rsidRDefault="00386BED" w:rsidP="00386BED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              </w:t>
      </w:r>
    </w:p>
    <w:p w:rsidR="00386BED" w:rsidRDefault="00386BED" w:rsidP="00386BED">
      <w:pPr>
        <w:jc w:val="both"/>
        <w:rPr>
          <w:rFonts w:ascii="Times New Roman" w:hAnsi="Times New Roman" w:cs="Times New Roman"/>
          <w:lang w:val="ro-RO"/>
        </w:rPr>
      </w:pPr>
    </w:p>
    <w:p w:rsidR="00386BED" w:rsidRDefault="00386BED" w:rsidP="00386BED">
      <w:pPr>
        <w:jc w:val="both"/>
        <w:rPr>
          <w:rFonts w:ascii="Times New Roman" w:hAnsi="Times New Roman" w:cs="Times New Roman"/>
          <w:lang w:val="ro-RO"/>
        </w:rPr>
      </w:pPr>
    </w:p>
    <w:p w:rsidR="00386BED" w:rsidRDefault="00386BED" w:rsidP="00386BED">
      <w:pPr>
        <w:jc w:val="both"/>
        <w:rPr>
          <w:rFonts w:ascii="Times New Roman" w:hAnsi="Times New Roman" w:cs="Times New Roman"/>
          <w:lang w:val="ro-RO"/>
        </w:rPr>
      </w:pPr>
    </w:p>
    <w:p w:rsidR="00386BED" w:rsidRDefault="00386BED" w:rsidP="003757A3">
      <w:pPr>
        <w:jc w:val="center"/>
        <w:rPr>
          <w:rFonts w:ascii="Times New Roman" w:hAnsi="Times New Roman" w:cs="Times New Roman"/>
          <w:lang w:val="ro-RO"/>
        </w:rPr>
      </w:pPr>
    </w:p>
    <w:p w:rsidR="00386BED" w:rsidRPr="00B75B9B" w:rsidRDefault="00386BED" w:rsidP="0037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NOTĂ INFORMATIVĂ</w:t>
      </w:r>
    </w:p>
    <w:p w:rsidR="00386BED" w:rsidRPr="00B75B9B" w:rsidRDefault="00386BED" w:rsidP="003757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5B9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La </w:t>
      </w:r>
      <w:proofErr w:type="spellStart"/>
      <w:r w:rsidRPr="00B75B9B">
        <w:rPr>
          <w:rFonts w:ascii="Times New Roman" w:hAnsi="Times New Roman" w:cs="Times New Roman"/>
          <w:b/>
          <w:sz w:val="24"/>
          <w:szCs w:val="24"/>
          <w:lang w:val="en-US"/>
        </w:rPr>
        <w:t>Decizia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75B9B">
        <w:rPr>
          <w:rFonts w:ascii="Times New Roman" w:hAnsi="Times New Roman" w:cs="Times New Roman"/>
          <w:b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75B9B">
        <w:rPr>
          <w:rFonts w:ascii="Times New Roman" w:hAnsi="Times New Roman" w:cs="Times New Roman"/>
          <w:b/>
          <w:sz w:val="24"/>
          <w:szCs w:val="24"/>
          <w:lang w:val="en-US"/>
        </w:rPr>
        <w:t>Raional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75B9B">
        <w:rPr>
          <w:rFonts w:ascii="Times New Roman" w:hAnsi="Times New Roman" w:cs="Times New Roman"/>
          <w:b/>
          <w:sz w:val="24"/>
          <w:szCs w:val="24"/>
          <w:lang w:val="en-US"/>
        </w:rPr>
        <w:t>Cimișlia</w:t>
      </w:r>
      <w:proofErr w:type="spellEnd"/>
    </w:p>
    <w:p w:rsidR="003757A3" w:rsidRPr="005904C1" w:rsidRDefault="003757A3" w:rsidP="003757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s-ES"/>
        </w:rPr>
      </w:pPr>
      <w:r w:rsidRPr="005904C1">
        <w:rPr>
          <w:rFonts w:ascii="Times New Roman" w:hAnsi="Times New Roman" w:cs="Times New Roman"/>
          <w:b/>
          <w:sz w:val="26"/>
          <w:szCs w:val="26"/>
          <w:lang w:val="es-ES"/>
        </w:rPr>
        <w:t>Cu privire la aprobarea Programului</w:t>
      </w:r>
      <w:r>
        <w:rPr>
          <w:rFonts w:ascii="Times New Roman" w:hAnsi="Times New Roman" w:cs="Times New Roman"/>
          <w:b/>
          <w:sz w:val="26"/>
          <w:szCs w:val="26"/>
          <w:lang w:val="es-ES"/>
        </w:rPr>
        <w:t xml:space="preserve"> anual</w:t>
      </w:r>
      <w:r w:rsidRPr="005904C1">
        <w:rPr>
          <w:rFonts w:ascii="Times New Roman" w:hAnsi="Times New Roman" w:cs="Times New Roman"/>
          <w:b/>
          <w:sz w:val="26"/>
          <w:szCs w:val="26"/>
          <w:lang w:val="es-ES"/>
        </w:rPr>
        <w:t xml:space="preserve"> de activitate</w:t>
      </w:r>
    </w:p>
    <w:p w:rsidR="003757A3" w:rsidRDefault="003757A3" w:rsidP="003757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s-ES"/>
        </w:rPr>
      </w:pPr>
      <w:r w:rsidRPr="005904C1">
        <w:rPr>
          <w:rFonts w:ascii="Times New Roman" w:hAnsi="Times New Roman" w:cs="Times New Roman"/>
          <w:b/>
          <w:sz w:val="26"/>
          <w:szCs w:val="26"/>
          <w:lang w:val="es-ES"/>
        </w:rPr>
        <w:t>al Consiliului</w:t>
      </w:r>
      <w:r>
        <w:rPr>
          <w:rFonts w:ascii="Times New Roman" w:hAnsi="Times New Roman" w:cs="Times New Roman"/>
          <w:b/>
          <w:sz w:val="26"/>
          <w:szCs w:val="26"/>
          <w:lang w:val="es-ES"/>
        </w:rPr>
        <w:t xml:space="preserve"> raional </w:t>
      </w:r>
      <w:r w:rsidRPr="005904C1">
        <w:rPr>
          <w:rFonts w:ascii="Times New Roman" w:hAnsi="Times New Roman" w:cs="Times New Roman"/>
          <w:b/>
          <w:sz w:val="26"/>
          <w:szCs w:val="26"/>
          <w:lang w:val="es-ES"/>
        </w:rPr>
        <w:t xml:space="preserve">şi subdiviziunilor din </w:t>
      </w:r>
      <w:r>
        <w:rPr>
          <w:rFonts w:ascii="Times New Roman" w:hAnsi="Times New Roman" w:cs="Times New Roman"/>
          <w:b/>
          <w:sz w:val="26"/>
          <w:szCs w:val="26"/>
          <w:lang w:val="es-ES"/>
        </w:rPr>
        <w:t>subordine</w:t>
      </w:r>
    </w:p>
    <w:p w:rsidR="003757A3" w:rsidRDefault="003757A3" w:rsidP="003757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s-ES"/>
        </w:rPr>
      </w:pPr>
      <w:r>
        <w:rPr>
          <w:rFonts w:ascii="Times New Roman" w:hAnsi="Times New Roman" w:cs="Times New Roman"/>
          <w:b/>
          <w:sz w:val="26"/>
          <w:szCs w:val="26"/>
          <w:lang w:val="es-ES"/>
        </w:rPr>
        <w:t>pentru</w:t>
      </w:r>
      <w:r w:rsidRPr="005904C1">
        <w:rPr>
          <w:rFonts w:ascii="Times New Roman" w:hAnsi="Times New Roman" w:cs="Times New Roman"/>
          <w:b/>
          <w:sz w:val="26"/>
          <w:szCs w:val="26"/>
          <w:lang w:val="es-E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s-ES"/>
        </w:rPr>
        <w:t>anul</w:t>
      </w:r>
      <w:r w:rsidRPr="005904C1">
        <w:rPr>
          <w:rFonts w:ascii="Times New Roman" w:hAnsi="Times New Roman" w:cs="Times New Roman"/>
          <w:b/>
          <w:sz w:val="26"/>
          <w:szCs w:val="26"/>
          <w:lang w:val="es-ES"/>
        </w:rPr>
        <w:t xml:space="preserve">  2017.</w:t>
      </w:r>
    </w:p>
    <w:p w:rsidR="003757A3" w:rsidRPr="005904C1" w:rsidRDefault="003757A3" w:rsidP="003757A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s-ES"/>
        </w:rPr>
      </w:pPr>
    </w:p>
    <w:p w:rsidR="00386BED" w:rsidRPr="00B75B9B" w:rsidRDefault="00386BED" w:rsidP="00386BE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B75B9B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B75B9B">
        <w:rPr>
          <w:rFonts w:ascii="Times New Roman" w:hAnsi="Times New Roman" w:cs="Times New Roman"/>
          <w:sz w:val="24"/>
          <w:szCs w:val="24"/>
          <w:lang w:val="es-ES"/>
        </w:rPr>
        <w:t>n vederea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75B9B">
        <w:rPr>
          <w:rFonts w:ascii="Times New Roman" w:hAnsi="Times New Roman" w:cs="Times New Roman"/>
          <w:sz w:val="24"/>
          <w:szCs w:val="24"/>
          <w:lang w:val="es-ES"/>
        </w:rPr>
        <w:t>bunei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75B9B">
        <w:rPr>
          <w:rFonts w:ascii="Times New Roman" w:hAnsi="Times New Roman" w:cs="Times New Roman"/>
          <w:sz w:val="24"/>
          <w:szCs w:val="24"/>
          <w:lang w:val="es-ES"/>
        </w:rPr>
        <w:t>funcţionări, executării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75B9B">
        <w:rPr>
          <w:rFonts w:ascii="Times New Roman" w:hAnsi="Times New Roman" w:cs="Times New Roman"/>
          <w:sz w:val="24"/>
          <w:szCs w:val="24"/>
          <w:lang w:val="es-ES"/>
        </w:rPr>
        <w:t>la nivel a obiectivelor propuse şi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75B9B">
        <w:rPr>
          <w:rFonts w:ascii="Times New Roman" w:hAnsi="Times New Roman" w:cs="Times New Roman"/>
          <w:sz w:val="24"/>
          <w:szCs w:val="24"/>
          <w:lang w:val="es-ES"/>
        </w:rPr>
        <w:t>respectării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75B9B">
        <w:rPr>
          <w:rFonts w:ascii="Times New Roman" w:hAnsi="Times New Roman" w:cs="Times New Roman"/>
          <w:sz w:val="24"/>
          <w:szCs w:val="24"/>
          <w:lang w:val="es-ES"/>
        </w:rPr>
        <w:t>legislaţiei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75B9B">
        <w:rPr>
          <w:rFonts w:ascii="Times New Roman" w:hAnsi="Times New Roman" w:cs="Times New Roman"/>
          <w:sz w:val="24"/>
          <w:szCs w:val="24"/>
          <w:lang w:val="es-ES"/>
        </w:rPr>
        <w:t>în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vigoare, </w:t>
      </w:r>
      <w:r w:rsidRPr="00B75B9B">
        <w:rPr>
          <w:rFonts w:ascii="Times New Roman" w:hAnsi="Times New Roman" w:cs="Times New Roman"/>
          <w:sz w:val="24"/>
          <w:szCs w:val="24"/>
          <w:lang w:val="es-ES"/>
        </w:rPr>
        <w:t>de către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75B9B">
        <w:rPr>
          <w:rFonts w:ascii="Times New Roman" w:hAnsi="Times New Roman" w:cs="Times New Roman"/>
          <w:sz w:val="24"/>
          <w:szCs w:val="24"/>
          <w:lang w:val="es-ES"/>
        </w:rPr>
        <w:t>specialiştii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subdiviziunilor Consiliului raional </w:t>
      </w:r>
      <w:r w:rsidRPr="00B75B9B">
        <w:rPr>
          <w:rFonts w:ascii="Times New Roman" w:hAnsi="Times New Roman" w:cs="Times New Roman"/>
          <w:sz w:val="24"/>
          <w:szCs w:val="24"/>
          <w:lang w:val="es-ES"/>
        </w:rPr>
        <w:t xml:space="preserve">se elaborează </w:t>
      </w:r>
      <w:proofErr w:type="gramStart"/>
      <w:r w:rsidRPr="00B75B9B">
        <w:rPr>
          <w:rFonts w:ascii="Times New Roman" w:hAnsi="Times New Roman" w:cs="Times New Roman"/>
          <w:sz w:val="24"/>
          <w:szCs w:val="24"/>
          <w:lang w:val="es-ES"/>
        </w:rPr>
        <w:t>un</w:t>
      </w:r>
      <w:proofErr w:type="gramEnd"/>
      <w:r w:rsidRPr="00B75B9B">
        <w:rPr>
          <w:rFonts w:ascii="Times New Roman" w:hAnsi="Times New Roman" w:cs="Times New Roman"/>
          <w:sz w:val="24"/>
          <w:szCs w:val="24"/>
          <w:lang w:val="es-ES"/>
        </w:rPr>
        <w:t xml:space="preserve"> program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anual </w:t>
      </w:r>
      <w:r w:rsidRPr="00B75B9B">
        <w:rPr>
          <w:rFonts w:ascii="Times New Roman" w:hAnsi="Times New Roman" w:cs="Times New Roman"/>
          <w:sz w:val="24"/>
          <w:szCs w:val="24"/>
          <w:lang w:val="es-ES"/>
        </w:rPr>
        <w:t>de activitate. Acest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75B9B">
        <w:rPr>
          <w:rFonts w:ascii="Times New Roman" w:hAnsi="Times New Roman" w:cs="Times New Roman"/>
          <w:sz w:val="24"/>
          <w:szCs w:val="24"/>
          <w:lang w:val="es-ES"/>
        </w:rPr>
        <w:t>program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75B9B">
        <w:rPr>
          <w:rFonts w:ascii="Times New Roman" w:hAnsi="Times New Roman" w:cs="Times New Roman"/>
          <w:sz w:val="24"/>
          <w:szCs w:val="24"/>
          <w:lang w:val="es-ES"/>
        </w:rPr>
        <w:t>prevede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75B9B">
        <w:rPr>
          <w:rFonts w:ascii="Times New Roman" w:hAnsi="Times New Roman" w:cs="Times New Roman"/>
          <w:sz w:val="24"/>
          <w:szCs w:val="24"/>
          <w:lang w:val="es-ES"/>
        </w:rPr>
        <w:t>repartizarea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75B9B">
        <w:rPr>
          <w:rFonts w:ascii="Times New Roman" w:hAnsi="Times New Roman" w:cs="Times New Roman"/>
          <w:sz w:val="24"/>
          <w:szCs w:val="24"/>
          <w:lang w:val="es-ES"/>
        </w:rPr>
        <w:t>sarcinilor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75B9B">
        <w:rPr>
          <w:rFonts w:ascii="Times New Roman" w:hAnsi="Times New Roman" w:cs="Times New Roman"/>
          <w:sz w:val="24"/>
          <w:szCs w:val="24"/>
          <w:lang w:val="es-ES"/>
        </w:rPr>
        <w:t>în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75B9B">
        <w:rPr>
          <w:rFonts w:ascii="Times New Roman" w:hAnsi="Times New Roman" w:cs="Times New Roman"/>
          <w:sz w:val="24"/>
          <w:szCs w:val="24"/>
          <w:lang w:val="es-ES"/>
        </w:rPr>
        <w:t>raport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75B9B">
        <w:rPr>
          <w:rFonts w:ascii="Times New Roman" w:hAnsi="Times New Roman" w:cs="Times New Roman"/>
          <w:sz w:val="24"/>
          <w:szCs w:val="24"/>
          <w:lang w:val="es-ES"/>
        </w:rPr>
        <w:t>cu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75B9B">
        <w:rPr>
          <w:rFonts w:ascii="Times New Roman" w:hAnsi="Times New Roman" w:cs="Times New Roman"/>
          <w:sz w:val="24"/>
          <w:szCs w:val="24"/>
          <w:lang w:val="es-ES"/>
        </w:rPr>
        <w:t>competențele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75B9B">
        <w:rPr>
          <w:rFonts w:ascii="Times New Roman" w:hAnsi="Times New Roman" w:cs="Times New Roman"/>
          <w:sz w:val="24"/>
          <w:szCs w:val="24"/>
          <w:lang w:val="es-ES"/>
        </w:rPr>
        <w:t>și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75B9B">
        <w:rPr>
          <w:rFonts w:ascii="Times New Roman" w:hAnsi="Times New Roman" w:cs="Times New Roman"/>
          <w:sz w:val="24"/>
          <w:szCs w:val="24"/>
          <w:lang w:val="es-ES"/>
        </w:rPr>
        <w:t>atribuțiile de serviciu, fiind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75B9B">
        <w:rPr>
          <w:rFonts w:ascii="Times New Roman" w:hAnsi="Times New Roman" w:cs="Times New Roman"/>
          <w:sz w:val="24"/>
          <w:szCs w:val="24"/>
          <w:lang w:val="es-ES"/>
        </w:rPr>
        <w:t>indicați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75B9B">
        <w:rPr>
          <w:rFonts w:ascii="Times New Roman" w:hAnsi="Times New Roman" w:cs="Times New Roman"/>
          <w:sz w:val="24"/>
          <w:szCs w:val="24"/>
          <w:lang w:val="es-ES"/>
        </w:rPr>
        <w:t>termeni de realizare și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75B9B">
        <w:rPr>
          <w:rFonts w:ascii="Times New Roman" w:hAnsi="Times New Roman" w:cs="Times New Roman"/>
          <w:sz w:val="24"/>
          <w:szCs w:val="24"/>
          <w:lang w:val="es-ES"/>
        </w:rPr>
        <w:t>responsabili de executare/monitorizare.</w:t>
      </w:r>
    </w:p>
    <w:p w:rsidR="00386BED" w:rsidRPr="00B75B9B" w:rsidRDefault="00386BED" w:rsidP="00386BED">
      <w:pPr>
        <w:spacing w:line="240" w:lineRule="auto"/>
        <w:ind w:left="11"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B75B9B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ab/>
      </w:r>
      <w:r w:rsidRPr="00B75B9B">
        <w:rPr>
          <w:rFonts w:ascii="Times New Roman" w:eastAsia="Times New Roman" w:hAnsi="Times New Roman" w:cs="Times New Roman"/>
          <w:sz w:val="24"/>
          <w:szCs w:val="24"/>
          <w:lang w:val="es-ES"/>
        </w:rPr>
        <w:t>În baza art.43 din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B75B9B">
        <w:rPr>
          <w:rFonts w:ascii="Times New Roman" w:eastAsia="Times New Roman" w:hAnsi="Times New Roman" w:cs="Times New Roman"/>
          <w:sz w:val="24"/>
          <w:szCs w:val="24"/>
          <w:lang w:val="es-ES"/>
        </w:rPr>
        <w:t>Legea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B75B9B">
        <w:rPr>
          <w:rFonts w:ascii="Times New Roman" w:eastAsia="Times New Roman" w:hAnsi="Times New Roman" w:cs="Times New Roman"/>
          <w:sz w:val="24"/>
          <w:szCs w:val="24"/>
          <w:lang w:val="es-ES"/>
        </w:rPr>
        <w:t>privind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B75B9B">
        <w:rPr>
          <w:rFonts w:ascii="Times New Roman" w:eastAsia="Times New Roman" w:hAnsi="Times New Roman" w:cs="Times New Roman"/>
          <w:sz w:val="24"/>
          <w:szCs w:val="24"/>
          <w:lang w:val="es-ES"/>
        </w:rPr>
        <w:t>administraţia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B75B9B">
        <w:rPr>
          <w:rFonts w:ascii="Times New Roman" w:eastAsia="Times New Roman" w:hAnsi="Times New Roman" w:cs="Times New Roman"/>
          <w:sz w:val="24"/>
          <w:szCs w:val="24"/>
          <w:lang w:val="es-ES"/>
        </w:rPr>
        <w:t>publică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B75B9B">
        <w:rPr>
          <w:rFonts w:ascii="Times New Roman" w:eastAsia="Times New Roman" w:hAnsi="Times New Roman" w:cs="Times New Roman"/>
          <w:sz w:val="24"/>
          <w:szCs w:val="24"/>
          <w:lang w:val="es-ES"/>
        </w:rPr>
        <w:t>locală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B75B9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nr. 436-XVI din 28.12.2006, </w:t>
      </w:r>
      <w:r w:rsidRPr="00B75B9B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Consiliului Raional se propune spre aprobare proiectul deciziei sus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</w:t>
      </w:r>
      <w:r w:rsidRPr="00B75B9B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menționat.</w:t>
      </w:r>
    </w:p>
    <w:p w:rsidR="00386BED" w:rsidRDefault="00386BED" w:rsidP="00386B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B75B9B">
        <w:rPr>
          <w:rFonts w:ascii="Times New Roman" w:hAnsi="Times New Roman" w:cs="Times New Roman"/>
          <w:sz w:val="28"/>
          <w:szCs w:val="28"/>
          <w:lang w:val="en-US" w:eastAsia="en-US"/>
        </w:rPr>
        <w:tab/>
      </w:r>
    </w:p>
    <w:p w:rsidR="00386BED" w:rsidRDefault="00386BED" w:rsidP="00386B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386BED" w:rsidRPr="005904C1" w:rsidRDefault="00386BED" w:rsidP="00386BED">
      <w:pPr>
        <w:spacing w:after="0" w:line="240" w:lineRule="auto"/>
        <w:jc w:val="right"/>
        <w:rPr>
          <w:lang w:val="en-US"/>
        </w:rPr>
      </w:pPr>
      <w:proofErr w:type="spellStart"/>
      <w:r w:rsidRPr="00B75B9B">
        <w:rPr>
          <w:rFonts w:ascii="Times New Roman" w:hAnsi="Times New Roman" w:cs="Times New Roman"/>
          <w:b/>
          <w:sz w:val="24"/>
          <w:szCs w:val="24"/>
          <w:lang w:val="en-US" w:eastAsia="en-US"/>
        </w:rPr>
        <w:t>Șef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>interimar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B75B9B">
        <w:rPr>
          <w:rFonts w:ascii="Times New Roman" w:hAnsi="Times New Roman" w:cs="Times New Roman"/>
          <w:b/>
          <w:sz w:val="24"/>
          <w:szCs w:val="24"/>
          <w:lang w:val="en-US" w:eastAsia="en-US"/>
        </w:rPr>
        <w:t>Secția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B75B9B">
        <w:rPr>
          <w:rFonts w:ascii="Times New Roman" w:hAnsi="Times New Roman" w:cs="Times New Roman"/>
          <w:b/>
          <w:sz w:val="24"/>
          <w:szCs w:val="24"/>
          <w:lang w:val="en-US" w:eastAsia="en-US"/>
        </w:rPr>
        <w:t>Administrație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B75B9B">
        <w:rPr>
          <w:rFonts w:ascii="Times New Roman" w:hAnsi="Times New Roman" w:cs="Times New Roman"/>
          <w:b/>
          <w:sz w:val="24"/>
          <w:szCs w:val="24"/>
          <w:lang w:val="en-US" w:eastAsia="en-US"/>
        </w:rPr>
        <w:t>Public</w:t>
      </w:r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>ă</w:t>
      </w:r>
      <w:proofErr w:type="spellEnd"/>
    </w:p>
    <w:p w:rsidR="0099429A" w:rsidRPr="00386BED" w:rsidRDefault="00386BED" w:rsidP="00386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 w:eastAsia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>Casap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>Anatolie</w:t>
      </w:r>
      <w:proofErr w:type="spellEnd"/>
    </w:p>
    <w:sectPr w:rsidR="0099429A" w:rsidRPr="00386BED" w:rsidSect="003757A3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5806"/>
    <w:multiLevelType w:val="hybridMultilevel"/>
    <w:tmpl w:val="FC4ECEC8"/>
    <w:lvl w:ilvl="0" w:tplc="5614A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A3F68"/>
    <w:multiLevelType w:val="hybridMultilevel"/>
    <w:tmpl w:val="4AD8D3D0"/>
    <w:lvl w:ilvl="0" w:tplc="D5663422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">
    <w:nsid w:val="634D49E9"/>
    <w:multiLevelType w:val="hybridMultilevel"/>
    <w:tmpl w:val="6EFEA2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5D25"/>
    <w:rsid w:val="0005650C"/>
    <w:rsid w:val="00091653"/>
    <w:rsid w:val="00107738"/>
    <w:rsid w:val="00131D03"/>
    <w:rsid w:val="00136452"/>
    <w:rsid w:val="00186567"/>
    <w:rsid w:val="002751BB"/>
    <w:rsid w:val="002F1BAA"/>
    <w:rsid w:val="003757A3"/>
    <w:rsid w:val="00386BED"/>
    <w:rsid w:val="003A45AF"/>
    <w:rsid w:val="00415D87"/>
    <w:rsid w:val="00461FCC"/>
    <w:rsid w:val="006005F8"/>
    <w:rsid w:val="00641AC2"/>
    <w:rsid w:val="00713810"/>
    <w:rsid w:val="0071505D"/>
    <w:rsid w:val="00724089"/>
    <w:rsid w:val="00734656"/>
    <w:rsid w:val="008057C5"/>
    <w:rsid w:val="00805DD2"/>
    <w:rsid w:val="0099429A"/>
    <w:rsid w:val="00A2179D"/>
    <w:rsid w:val="00AF0EF6"/>
    <w:rsid w:val="00B4190A"/>
    <w:rsid w:val="00BD23EB"/>
    <w:rsid w:val="00BD6572"/>
    <w:rsid w:val="00C96304"/>
    <w:rsid w:val="00D00F6C"/>
    <w:rsid w:val="00D67FB8"/>
    <w:rsid w:val="00E26CE1"/>
    <w:rsid w:val="00E508F9"/>
    <w:rsid w:val="00F15EAA"/>
    <w:rsid w:val="00F20EEA"/>
    <w:rsid w:val="00F25E70"/>
    <w:rsid w:val="00F5336A"/>
    <w:rsid w:val="00FA2CF8"/>
    <w:rsid w:val="00FC5D25"/>
    <w:rsid w:val="00FD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6C"/>
  </w:style>
  <w:style w:type="paragraph" w:styleId="1">
    <w:name w:val="heading 1"/>
    <w:basedOn w:val="a"/>
    <w:next w:val="a"/>
    <w:link w:val="10"/>
    <w:qFormat/>
    <w:rsid w:val="009942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ro-RO" w:eastAsia="en-US"/>
    </w:rPr>
  </w:style>
  <w:style w:type="paragraph" w:styleId="3">
    <w:name w:val="heading 3"/>
    <w:basedOn w:val="a"/>
    <w:next w:val="a"/>
    <w:link w:val="30"/>
    <w:unhideWhenUsed/>
    <w:qFormat/>
    <w:rsid w:val="009942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FC5D25"/>
    <w:rPr>
      <w:b/>
      <w:bCs/>
    </w:rPr>
  </w:style>
  <w:style w:type="character" w:customStyle="1" w:styleId="apple-converted-space">
    <w:name w:val="apple-converted-space"/>
    <w:basedOn w:val="a0"/>
    <w:rsid w:val="00FC5D25"/>
  </w:style>
  <w:style w:type="character" w:styleId="a5">
    <w:name w:val="Hyperlink"/>
    <w:basedOn w:val="a0"/>
    <w:uiPriority w:val="99"/>
    <w:semiHidden/>
    <w:unhideWhenUsed/>
    <w:rsid w:val="00FC5D25"/>
    <w:rPr>
      <w:color w:val="0000FF"/>
      <w:u w:val="single"/>
    </w:rPr>
  </w:style>
  <w:style w:type="paragraph" w:styleId="a6">
    <w:name w:val="No Spacing"/>
    <w:uiPriority w:val="1"/>
    <w:qFormat/>
    <w:rsid w:val="0071505D"/>
    <w:pPr>
      <w:spacing w:after="0" w:line="240" w:lineRule="auto"/>
    </w:pPr>
  </w:style>
  <w:style w:type="character" w:customStyle="1" w:styleId="docheader">
    <w:name w:val="doc_header"/>
    <w:uiPriority w:val="99"/>
    <w:rsid w:val="00E26CE1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rsid w:val="0099429A"/>
    <w:rPr>
      <w:rFonts w:ascii="Times New Roman" w:eastAsia="Times New Roman" w:hAnsi="Times New Roman" w:cs="Times New Roman"/>
      <w:sz w:val="24"/>
      <w:szCs w:val="20"/>
      <w:lang w:val="ro-RO" w:eastAsia="en-US"/>
    </w:rPr>
  </w:style>
  <w:style w:type="character" w:customStyle="1" w:styleId="30">
    <w:name w:val="Заголовок 3 Знак"/>
    <w:basedOn w:val="a0"/>
    <w:link w:val="3"/>
    <w:rsid w:val="0099429A"/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styleId="a7">
    <w:name w:val="List Paragraph"/>
    <w:basedOn w:val="a"/>
    <w:uiPriority w:val="34"/>
    <w:qFormat/>
    <w:rsid w:val="0099429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5B4CF-BDDD-4C8C-A068-4EDFE79F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anatol</cp:lastModifiedBy>
  <cp:revision>36</cp:revision>
  <cp:lastPrinted>2017-03-21T12:10:00Z</cp:lastPrinted>
  <dcterms:created xsi:type="dcterms:W3CDTF">2017-03-10T08:00:00Z</dcterms:created>
  <dcterms:modified xsi:type="dcterms:W3CDTF">2017-03-21T12:10:00Z</dcterms:modified>
</cp:coreProperties>
</file>