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025F9" w14:textId="396E5FBD" w:rsidR="00E27AF5" w:rsidRDefault="00E27AF5" w:rsidP="00E27AF5">
      <w:pPr>
        <w:pStyle w:val="2"/>
        <w:rPr>
          <w:rFonts w:ascii="Times New Roman" w:hAnsi="Times New Roman" w:cs="Times New Roman"/>
          <w:b/>
          <w:bCs/>
          <w:sz w:val="24"/>
          <w:szCs w:val="24"/>
          <w:lang w:val="ro-RO" w:eastAsia="ro-RO"/>
        </w:rPr>
      </w:pPr>
      <w:bookmarkStart w:id="0" w:name="_Toc108381249"/>
      <w:r w:rsidRPr="00E27AF5">
        <w:rPr>
          <w:rFonts w:ascii="Times New Roman" w:hAnsi="Times New Roman" w:cs="Times New Roman"/>
          <w:b/>
          <w:bCs/>
          <w:sz w:val="24"/>
          <w:szCs w:val="24"/>
          <w:lang w:val="ro-RO" w:eastAsia="ro-RO"/>
        </w:rPr>
        <w:t>XII. „Cel mai bun produs de Cimișlia</w:t>
      </w:r>
      <w:bookmarkEnd w:id="0"/>
      <w:r w:rsidRPr="00E27AF5">
        <w:rPr>
          <w:rFonts w:ascii="Times New Roman" w:hAnsi="Times New Roman" w:cs="Times New Roman"/>
          <w:b/>
          <w:bCs/>
          <w:sz w:val="24"/>
          <w:szCs w:val="24"/>
          <w:lang w:val="ro-RO" w:eastAsia="ro-RO"/>
        </w:rPr>
        <w:t>”</w:t>
      </w:r>
    </w:p>
    <w:p w14:paraId="5A5BAC80" w14:textId="77777777" w:rsidR="00427F5F" w:rsidRPr="00427F5F" w:rsidRDefault="00427F5F" w:rsidP="00427F5F">
      <w:pPr>
        <w:rPr>
          <w:lang w:val="ro-RO" w:eastAsia="ro-RO"/>
        </w:rPr>
      </w:pPr>
    </w:p>
    <w:p w14:paraId="30CDA018" w14:textId="77777777" w:rsidR="00E27AF5" w:rsidRPr="00E27AF5" w:rsidRDefault="00E27AF5" w:rsidP="00E27AF5">
      <w:pPr>
        <w:spacing w:after="0" w:line="240" w:lineRule="auto"/>
        <w:ind w:firstLine="708"/>
        <w:rPr>
          <w:rFonts w:ascii="Times New Roman" w:hAnsi="Times New Roman" w:cs="Times New Roman"/>
          <w:sz w:val="24"/>
          <w:szCs w:val="24"/>
          <w:lang w:val="ro-RO" w:eastAsia="ro-RO"/>
        </w:rPr>
      </w:pPr>
      <w:r w:rsidRPr="00E27AF5">
        <w:rPr>
          <w:rFonts w:ascii="Times New Roman" w:hAnsi="Times New Roman" w:cs="Times New Roman"/>
          <w:sz w:val="24"/>
          <w:szCs w:val="24"/>
          <w:lang w:val="ro-RO" w:eastAsia="ro-RO"/>
        </w:rPr>
        <w:t>Pentru a promova crearea identității locale și creșterea calității brandurilor locale, Comisia de concurs a decis lansarea unui concurs pentru premiera celui mai bun produs de Cimișlia. Direcția Economie și Atragerea Investițiilor va lansa un sondaj online prin intermediul uneia din paginile electronice. Sondajul va dura 10 zile, și se va încheia pe 10 august 2022. Participanții la sondaj vor avea posibilitatea de a adăuga opțiuni pentru sondaj. Totodată, comisia de concurs va analiza rezultatele și va premia produsele care sunt fabricate în raionul Cimișlia, și contribuie la formarea unei imagini pozitive a raionului.</w:t>
      </w:r>
    </w:p>
    <w:p w14:paraId="5B837C01" w14:textId="77777777" w:rsidR="00E27AF5" w:rsidRPr="00E27AF5" w:rsidRDefault="00E27AF5" w:rsidP="00E27AF5">
      <w:pPr>
        <w:spacing w:after="0" w:line="240" w:lineRule="auto"/>
        <w:rPr>
          <w:rFonts w:ascii="Times New Roman" w:hAnsi="Times New Roman" w:cs="Times New Roman"/>
          <w:sz w:val="24"/>
          <w:szCs w:val="24"/>
          <w:lang w:val="ro-RO"/>
        </w:rPr>
      </w:pPr>
    </w:p>
    <w:p w14:paraId="770F2FE9" w14:textId="77777777" w:rsidR="00C0575C" w:rsidRPr="00E27AF5" w:rsidRDefault="00C0575C" w:rsidP="00E27AF5">
      <w:pPr>
        <w:rPr>
          <w:rFonts w:ascii="Times New Roman" w:hAnsi="Times New Roman" w:cs="Times New Roman"/>
          <w:sz w:val="24"/>
          <w:szCs w:val="24"/>
        </w:rPr>
      </w:pPr>
    </w:p>
    <w:sectPr w:rsidR="00C0575C" w:rsidRPr="00E27AF5" w:rsidSect="00B2055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50"/>
    <w:rsid w:val="001A4692"/>
    <w:rsid w:val="00427F5F"/>
    <w:rsid w:val="006C3ED5"/>
    <w:rsid w:val="008621A1"/>
    <w:rsid w:val="008877F9"/>
    <w:rsid w:val="008A400B"/>
    <w:rsid w:val="00B20550"/>
    <w:rsid w:val="00B55B5C"/>
    <w:rsid w:val="00C0575C"/>
    <w:rsid w:val="00E27AF5"/>
    <w:rsid w:val="00E43ABE"/>
    <w:rsid w:val="00E94D68"/>
    <w:rsid w:val="00F33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61DA"/>
  <w15:chartTrackingRefBased/>
  <w15:docId w15:val="{C43C4F61-926F-47B4-B307-1B35CA06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550"/>
    <w:pPr>
      <w:spacing w:line="312" w:lineRule="auto"/>
    </w:pPr>
    <w:rPr>
      <w:rFonts w:eastAsiaTheme="minorEastAsia"/>
      <w:sz w:val="21"/>
      <w:szCs w:val="21"/>
    </w:rPr>
  </w:style>
  <w:style w:type="paragraph" w:styleId="2">
    <w:name w:val="heading 2"/>
    <w:basedOn w:val="a"/>
    <w:next w:val="a"/>
    <w:link w:val="20"/>
    <w:uiPriority w:val="9"/>
    <w:unhideWhenUsed/>
    <w:qFormat/>
    <w:rsid w:val="00B20550"/>
    <w:pPr>
      <w:keepNext/>
      <w:keepLines/>
      <w:spacing w:before="120" w:after="0" w:line="240" w:lineRule="auto"/>
      <w:outlineLvl w:val="1"/>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0550"/>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570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Bancov</dc:creator>
  <cp:keywords/>
  <dc:description/>
  <cp:lastModifiedBy>Serghei Bancov</cp:lastModifiedBy>
  <cp:revision>2</cp:revision>
  <dcterms:created xsi:type="dcterms:W3CDTF">2022-07-21T13:59:00Z</dcterms:created>
  <dcterms:modified xsi:type="dcterms:W3CDTF">2022-07-21T13:59:00Z</dcterms:modified>
</cp:coreProperties>
</file>